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48" w:rsidRPr="00970CC9" w:rsidRDefault="006A6541" w:rsidP="00970CC9">
      <w:pPr>
        <w:pStyle w:val="Heading1"/>
        <w:keepNext/>
        <w:keepLines/>
        <w:widowControl/>
        <w:tabs>
          <w:tab w:val="left" w:pos="360"/>
          <w:tab w:val="left" w:pos="720"/>
          <w:tab w:val="left" w:pos="1440"/>
          <w:tab w:val="left" w:pos="5112"/>
        </w:tabs>
        <w:rPr>
          <w:rFonts w:ascii="Arial" w:hAnsi="Arial" w:cs="Arial"/>
          <w:u w:val="none"/>
        </w:rPr>
      </w:pPr>
      <w:r w:rsidRPr="00970CC9">
        <w:rPr>
          <w:rFonts w:ascii="Arial" w:hAnsi="Arial" w:cs="Arial"/>
          <w:u w:val="none"/>
        </w:rPr>
        <w:t xml:space="preserve"> </w:t>
      </w:r>
      <w:proofErr w:type="gramStart"/>
      <w:r w:rsidR="008D58B2" w:rsidRPr="00970CC9">
        <w:rPr>
          <w:rFonts w:ascii="Arial" w:hAnsi="Arial" w:cs="Arial"/>
          <w:u w:val="none"/>
        </w:rPr>
        <w:t xml:space="preserve">CONSULTING </w:t>
      </w:r>
      <w:r w:rsidR="00030048" w:rsidRPr="00970CC9">
        <w:rPr>
          <w:rFonts w:ascii="Arial" w:hAnsi="Arial" w:cs="Arial"/>
          <w:u w:val="none"/>
        </w:rPr>
        <w:t xml:space="preserve"> SERVICES</w:t>
      </w:r>
      <w:proofErr w:type="gramEnd"/>
      <w:r w:rsidR="00030048" w:rsidRPr="00970CC9">
        <w:rPr>
          <w:rFonts w:ascii="Arial" w:hAnsi="Arial" w:cs="Arial"/>
          <w:u w:val="none"/>
        </w:rPr>
        <w:t xml:space="preserve"> AGREEMENT</w:t>
      </w:r>
    </w:p>
    <w:p w:rsidR="00030048" w:rsidRPr="00970CC9" w:rsidRDefault="00030048" w:rsidP="00970CC9">
      <w:pPr>
        <w:jc w:val="center"/>
        <w:rPr>
          <w:rFonts w:ascii="Arial" w:hAnsi="Arial" w:cs="Arial"/>
          <w:b/>
          <w:bCs/>
        </w:rPr>
      </w:pPr>
      <w:r w:rsidRPr="00970CC9">
        <w:rPr>
          <w:rFonts w:ascii="Arial" w:hAnsi="Arial" w:cs="Arial"/>
          <w:b/>
          <w:bCs/>
        </w:rPr>
        <w:t>(</w:t>
      </w:r>
      <w:r w:rsidR="00B7182F" w:rsidRPr="00970CC9">
        <w:rPr>
          <w:rFonts w:ascii="Arial" w:hAnsi="Arial" w:cs="Arial"/>
          <w:b/>
          <w:bCs/>
        </w:rPr>
        <w:t>C</w:t>
      </w:r>
      <w:r w:rsidR="00174C93">
        <w:rPr>
          <w:rFonts w:ascii="Arial" w:hAnsi="Arial" w:cs="Arial"/>
          <w:b/>
          <w:bCs/>
        </w:rPr>
        <w:t xml:space="preserve">CDA / </w:t>
      </w:r>
      <w:r w:rsidRPr="00970CC9">
        <w:rPr>
          <w:rFonts w:ascii="Arial" w:hAnsi="Arial" w:cs="Arial"/>
          <w:b/>
          <w:bCs/>
        </w:rPr>
        <w:t>B</w:t>
      </w:r>
      <w:r w:rsidR="000023E8">
        <w:rPr>
          <w:rFonts w:ascii="Arial" w:hAnsi="Arial" w:cs="Arial"/>
          <w:b/>
          <w:bCs/>
        </w:rPr>
        <w:t xml:space="preserve">IG LEAGUE DREAMS </w:t>
      </w:r>
      <w:r w:rsidR="00174C93">
        <w:rPr>
          <w:rFonts w:ascii="Arial" w:hAnsi="Arial" w:cs="Arial"/>
          <w:b/>
          <w:bCs/>
        </w:rPr>
        <w:t>CLAY COUNTY</w:t>
      </w:r>
      <w:r w:rsidR="000023E8">
        <w:rPr>
          <w:rFonts w:ascii="Arial" w:hAnsi="Arial" w:cs="Arial"/>
          <w:b/>
          <w:bCs/>
        </w:rPr>
        <w:t xml:space="preserve">) </w:t>
      </w:r>
    </w:p>
    <w:p w:rsidR="00030048" w:rsidRPr="00174C93" w:rsidRDefault="00030048" w:rsidP="00970CC9">
      <w:pPr>
        <w:widowControl/>
        <w:tabs>
          <w:tab w:val="left" w:pos="360"/>
          <w:tab w:val="left" w:pos="720"/>
          <w:tab w:val="left" w:pos="1440"/>
          <w:tab w:val="left" w:pos="5112"/>
        </w:tabs>
        <w:rPr>
          <w:rFonts w:ascii="Arial" w:hAnsi="Arial" w:cs="Arial"/>
        </w:rPr>
      </w:pPr>
    </w:p>
    <w:p w:rsidR="00174C93" w:rsidRPr="00174C93" w:rsidRDefault="00030048" w:rsidP="00174C93">
      <w:pPr>
        <w:ind w:firstLine="720"/>
        <w:jc w:val="both"/>
        <w:rPr>
          <w:rFonts w:ascii="Arial" w:hAnsi="Arial" w:cs="Arial"/>
        </w:rPr>
      </w:pPr>
      <w:r w:rsidRPr="00174C93">
        <w:rPr>
          <w:rFonts w:ascii="Arial" w:hAnsi="Arial" w:cs="Arial"/>
          <w:b/>
          <w:bCs/>
        </w:rPr>
        <w:t xml:space="preserve">THIS </w:t>
      </w:r>
      <w:r w:rsidR="008D58B2" w:rsidRPr="00174C93">
        <w:rPr>
          <w:rFonts w:ascii="Arial" w:hAnsi="Arial" w:cs="Arial"/>
          <w:b/>
          <w:bCs/>
        </w:rPr>
        <w:t xml:space="preserve">CONSULTING AND PROFESSIONAL SERVICES </w:t>
      </w:r>
      <w:r w:rsidR="00E452D1" w:rsidRPr="00174C93">
        <w:rPr>
          <w:rFonts w:ascii="Arial" w:hAnsi="Arial" w:cs="Arial"/>
          <w:b/>
          <w:bCs/>
        </w:rPr>
        <w:t xml:space="preserve">AGREEMENT </w:t>
      </w:r>
      <w:r w:rsidRPr="00174C93">
        <w:rPr>
          <w:rFonts w:ascii="Arial" w:hAnsi="Arial" w:cs="Arial"/>
        </w:rPr>
        <w:t xml:space="preserve">(this "Agreement") is entered effective </w:t>
      </w:r>
      <w:r w:rsidR="00425562" w:rsidRPr="00174C93">
        <w:rPr>
          <w:rFonts w:ascii="Arial" w:hAnsi="Arial" w:cs="Arial"/>
        </w:rPr>
        <w:t>___________</w:t>
      </w:r>
      <w:r w:rsidR="00C52A99" w:rsidRPr="00174C93">
        <w:rPr>
          <w:rFonts w:ascii="Arial" w:hAnsi="Arial" w:cs="Arial"/>
        </w:rPr>
        <w:t xml:space="preserve">__, </w:t>
      </w:r>
      <w:r w:rsidRPr="00174C93">
        <w:rPr>
          <w:rFonts w:ascii="Arial" w:hAnsi="Arial" w:cs="Arial"/>
        </w:rPr>
        <w:t>20</w:t>
      </w:r>
      <w:r w:rsidR="00DA1D35" w:rsidRPr="00174C93">
        <w:rPr>
          <w:rFonts w:ascii="Arial" w:hAnsi="Arial" w:cs="Arial"/>
        </w:rPr>
        <w:t>1</w:t>
      </w:r>
      <w:r w:rsidR="00494C72">
        <w:rPr>
          <w:rFonts w:ascii="Arial" w:hAnsi="Arial" w:cs="Arial"/>
        </w:rPr>
        <w:t>4</w:t>
      </w:r>
      <w:r w:rsidR="00B7182F" w:rsidRPr="00174C93">
        <w:rPr>
          <w:rFonts w:ascii="Arial" w:hAnsi="Arial" w:cs="Arial"/>
        </w:rPr>
        <w:t>, by and between the</w:t>
      </w:r>
      <w:r w:rsidR="00174C93" w:rsidRPr="00174C93">
        <w:rPr>
          <w:rFonts w:ascii="Arial" w:hAnsi="Arial" w:cs="Arial"/>
        </w:rPr>
        <w:t xml:space="preserve"> CLAY COUNTY DEVELOPMENT AUTHORITY, an independent special district of the State of Florida (the "CCDA") and BIG LEAGUE DREAMS</w:t>
      </w:r>
      <w:r w:rsidR="00F10BDA">
        <w:rPr>
          <w:rFonts w:ascii="Arial" w:hAnsi="Arial" w:cs="Arial"/>
        </w:rPr>
        <w:t xml:space="preserve"> </w:t>
      </w:r>
      <w:r w:rsidR="00494C72">
        <w:rPr>
          <w:rFonts w:ascii="Arial" w:hAnsi="Arial" w:cs="Arial"/>
        </w:rPr>
        <w:t>CLAY COUNTY</w:t>
      </w:r>
      <w:r w:rsidR="00174C93" w:rsidRPr="00174C93">
        <w:rPr>
          <w:rFonts w:ascii="Arial" w:hAnsi="Arial" w:cs="Arial"/>
        </w:rPr>
        <w:t xml:space="preserve">, LLC, a </w:t>
      </w:r>
      <w:r w:rsidR="00494C72">
        <w:rPr>
          <w:rFonts w:ascii="Arial" w:hAnsi="Arial" w:cs="Arial"/>
        </w:rPr>
        <w:t xml:space="preserve">Florida </w:t>
      </w:r>
      <w:r w:rsidR="00174C93" w:rsidRPr="00174C93">
        <w:rPr>
          <w:rFonts w:ascii="Arial" w:hAnsi="Arial" w:cs="Arial"/>
        </w:rPr>
        <w:t>limited liability company ("</w:t>
      </w:r>
      <w:r w:rsidR="00EF7A02">
        <w:rPr>
          <w:rFonts w:ascii="Arial" w:hAnsi="Arial" w:cs="Arial"/>
        </w:rPr>
        <w:t>BLD Clay County</w:t>
      </w:r>
      <w:r w:rsidR="00174C93" w:rsidRPr="00174C93">
        <w:rPr>
          <w:rFonts w:ascii="Arial" w:hAnsi="Arial" w:cs="Arial"/>
        </w:rPr>
        <w:t>").</w:t>
      </w:r>
    </w:p>
    <w:p w:rsidR="00030048" w:rsidRPr="00970CC9" w:rsidRDefault="00030048" w:rsidP="00970CC9">
      <w:pPr>
        <w:widowControl/>
        <w:tabs>
          <w:tab w:val="left" w:pos="360"/>
          <w:tab w:val="left" w:pos="720"/>
          <w:tab w:val="left" w:pos="1440"/>
          <w:tab w:val="left" w:pos="5112"/>
        </w:tabs>
        <w:ind w:firstLine="360"/>
        <w:jc w:val="both"/>
        <w:rPr>
          <w:rFonts w:ascii="Arial" w:hAnsi="Arial" w:cs="Arial"/>
        </w:rPr>
      </w:pPr>
    </w:p>
    <w:p w:rsidR="00030048" w:rsidRPr="00970CC9" w:rsidRDefault="00030048" w:rsidP="00970CC9">
      <w:pPr>
        <w:pStyle w:val="Heading2"/>
        <w:keepNext/>
        <w:keepLines/>
        <w:widowControl/>
        <w:tabs>
          <w:tab w:val="left" w:pos="360"/>
          <w:tab w:val="left" w:pos="720"/>
          <w:tab w:val="left" w:pos="1440"/>
          <w:tab w:val="left" w:pos="5112"/>
        </w:tabs>
        <w:rPr>
          <w:rFonts w:ascii="Arial" w:hAnsi="Arial" w:cs="Arial"/>
        </w:rPr>
      </w:pPr>
    </w:p>
    <w:p w:rsidR="00030048" w:rsidRDefault="00030048" w:rsidP="00970CC9">
      <w:pPr>
        <w:pStyle w:val="Heading2"/>
        <w:keepNext/>
        <w:keepLines/>
        <w:widowControl/>
        <w:tabs>
          <w:tab w:val="left" w:pos="360"/>
          <w:tab w:val="left" w:pos="720"/>
          <w:tab w:val="left" w:pos="1440"/>
          <w:tab w:val="left" w:pos="5112"/>
        </w:tabs>
        <w:rPr>
          <w:rFonts w:ascii="Arial" w:hAnsi="Arial" w:cs="Arial"/>
        </w:rPr>
      </w:pPr>
      <w:r w:rsidRPr="00970CC9">
        <w:rPr>
          <w:rFonts w:ascii="Arial" w:hAnsi="Arial" w:cs="Arial"/>
        </w:rPr>
        <w:t>RECITALS</w:t>
      </w:r>
    </w:p>
    <w:p w:rsidR="00174C93" w:rsidRDefault="00174C93" w:rsidP="00174C93"/>
    <w:p w:rsidR="00174C93" w:rsidRDefault="00174C93" w:rsidP="00174C93">
      <w:pPr>
        <w:ind w:firstLine="720"/>
        <w:jc w:val="both"/>
        <w:rPr>
          <w:rFonts w:ascii="Arial" w:hAnsi="Arial" w:cs="Arial"/>
        </w:rPr>
      </w:pPr>
      <w:r w:rsidRPr="00174C93">
        <w:rPr>
          <w:rFonts w:ascii="Arial" w:hAnsi="Arial" w:cs="Arial"/>
        </w:rPr>
        <w:t>A.</w:t>
      </w:r>
      <w:r w:rsidRPr="00174C93">
        <w:rPr>
          <w:rFonts w:ascii="Arial" w:hAnsi="Arial" w:cs="Arial"/>
        </w:rPr>
        <w:tab/>
        <w:t xml:space="preserve">The CCDA, in partnership or otherwise in cooperation with another governmental entity in Clay County, Florida (a “Government Partner”), intends to develop and construct a recreational sports park </w:t>
      </w:r>
      <w:r w:rsidR="00D340BA">
        <w:rPr>
          <w:rFonts w:ascii="Arial" w:hAnsi="Arial" w:cs="Arial"/>
        </w:rPr>
        <w:t xml:space="preserve">on  the east side of Branan Field-Chaffee Road, north of Blanding Boulevard, along the future First Coast Outer Beltway </w:t>
      </w:r>
      <w:r w:rsidRPr="00174C93">
        <w:rPr>
          <w:rFonts w:ascii="Arial" w:hAnsi="Arial" w:cs="Arial"/>
        </w:rPr>
        <w:t>in Clay County (the “County”) featuring adult and youth softball/baseball diamonds; one or more restaurants and concession stands; a</w:t>
      </w:r>
      <w:r w:rsidR="00D340BA">
        <w:rPr>
          <w:rFonts w:ascii="Arial" w:hAnsi="Arial" w:cs="Arial"/>
        </w:rPr>
        <w:t xml:space="preserve"> </w:t>
      </w:r>
      <w:r w:rsidRPr="00174C93">
        <w:rPr>
          <w:rFonts w:ascii="Arial" w:hAnsi="Arial" w:cs="Arial"/>
        </w:rPr>
        <w:t xml:space="preserve">fieldhouse adaptable for </w:t>
      </w:r>
      <w:r w:rsidR="00D340BA">
        <w:rPr>
          <w:rFonts w:ascii="Arial" w:hAnsi="Arial" w:cs="Arial"/>
        </w:rPr>
        <w:t xml:space="preserve">indoor soccer and other sports, </w:t>
      </w:r>
      <w:r w:rsidRPr="00174C93">
        <w:rPr>
          <w:rFonts w:ascii="Arial" w:hAnsi="Arial" w:cs="Arial"/>
        </w:rPr>
        <w:t xml:space="preserve">group events and functions; administration and maintenance facilities; </w:t>
      </w:r>
      <w:r w:rsidR="00D340BA">
        <w:rPr>
          <w:rFonts w:ascii="Arial" w:hAnsi="Arial" w:cs="Arial"/>
        </w:rPr>
        <w:t xml:space="preserve">parking; </w:t>
      </w:r>
      <w:r w:rsidRPr="00174C93">
        <w:rPr>
          <w:rFonts w:ascii="Arial" w:hAnsi="Arial" w:cs="Arial"/>
        </w:rPr>
        <w:t>safety netting and fencing; a batting cage; a children's playground; and other amenities (the "Sports Park</w:t>
      </w:r>
      <w:r w:rsidR="00343EA9">
        <w:rPr>
          <w:rFonts w:ascii="Arial" w:hAnsi="Arial" w:cs="Arial"/>
        </w:rPr>
        <w:t xml:space="preserve">").   </w:t>
      </w:r>
    </w:p>
    <w:p w:rsidR="00343EA9" w:rsidRPr="00174C93" w:rsidRDefault="00343EA9" w:rsidP="00174C93">
      <w:pPr>
        <w:ind w:firstLine="720"/>
        <w:jc w:val="both"/>
        <w:rPr>
          <w:rFonts w:ascii="Arial" w:hAnsi="Arial" w:cs="Arial"/>
        </w:rPr>
      </w:pPr>
    </w:p>
    <w:p w:rsidR="00174C93" w:rsidRPr="00174C93" w:rsidRDefault="00174C93" w:rsidP="00174C93">
      <w:pPr>
        <w:ind w:firstLine="720"/>
        <w:jc w:val="both"/>
        <w:rPr>
          <w:rFonts w:ascii="Arial" w:hAnsi="Arial" w:cs="Arial"/>
        </w:rPr>
      </w:pPr>
      <w:r w:rsidRPr="00174C93">
        <w:rPr>
          <w:rFonts w:ascii="Arial" w:hAnsi="Arial" w:cs="Arial"/>
        </w:rPr>
        <w:t>B.</w:t>
      </w:r>
      <w:r w:rsidRPr="00174C93">
        <w:rPr>
          <w:rFonts w:ascii="Arial" w:hAnsi="Arial" w:cs="Arial"/>
        </w:rPr>
        <w:tab/>
        <w:t xml:space="preserve">The Sports Park is intended to promote economic development in and to benefit citizens of the County.  Accordingly, the CCDA and/or its Government Partner wish(es) to finance the construction of the Sports Park. </w:t>
      </w:r>
    </w:p>
    <w:p w:rsidR="00174C93" w:rsidRPr="00174C93" w:rsidRDefault="00174C93" w:rsidP="00174C93">
      <w:pPr>
        <w:ind w:firstLine="720"/>
        <w:jc w:val="both"/>
        <w:rPr>
          <w:rFonts w:ascii="Arial" w:hAnsi="Arial" w:cs="Arial"/>
        </w:rPr>
      </w:pPr>
    </w:p>
    <w:p w:rsidR="00174C93" w:rsidRDefault="00174C93" w:rsidP="00174C93">
      <w:pPr>
        <w:jc w:val="both"/>
        <w:rPr>
          <w:rFonts w:ascii="Arial" w:hAnsi="Arial" w:cs="Arial"/>
        </w:rPr>
      </w:pPr>
      <w:r w:rsidRPr="00174C93">
        <w:rPr>
          <w:rFonts w:ascii="Arial" w:hAnsi="Arial" w:cs="Arial"/>
        </w:rPr>
        <w:tab/>
        <w:t>C.</w:t>
      </w:r>
      <w:r w:rsidRPr="00174C93">
        <w:rPr>
          <w:rFonts w:ascii="Arial" w:hAnsi="Arial" w:cs="Arial"/>
        </w:rPr>
        <w:tab/>
      </w:r>
      <w:r>
        <w:rPr>
          <w:rFonts w:ascii="Arial" w:hAnsi="Arial" w:cs="Arial"/>
        </w:rPr>
        <w:t>T</w:t>
      </w:r>
      <w:r w:rsidRPr="00174C93">
        <w:rPr>
          <w:rFonts w:ascii="Arial" w:hAnsi="Arial" w:cs="Arial"/>
        </w:rPr>
        <w:t xml:space="preserve">he CCDA and Big League Dreams USA, LLC ("BLD USA") entered a </w:t>
      </w:r>
      <w:r w:rsidR="002554F9">
        <w:rPr>
          <w:rFonts w:ascii="Arial" w:hAnsi="Arial" w:cs="Arial"/>
        </w:rPr>
        <w:t>L</w:t>
      </w:r>
      <w:r w:rsidRPr="00174C93">
        <w:rPr>
          <w:rFonts w:ascii="Arial" w:hAnsi="Arial" w:cs="Arial"/>
        </w:rPr>
        <w:t xml:space="preserve">icense </w:t>
      </w:r>
      <w:r w:rsidR="002554F9">
        <w:rPr>
          <w:rFonts w:ascii="Arial" w:hAnsi="Arial" w:cs="Arial"/>
        </w:rPr>
        <w:t>A</w:t>
      </w:r>
      <w:r w:rsidRPr="00174C93">
        <w:rPr>
          <w:rFonts w:ascii="Arial" w:hAnsi="Arial" w:cs="Arial"/>
        </w:rPr>
        <w:t xml:space="preserve">greement </w:t>
      </w:r>
      <w:r>
        <w:rPr>
          <w:rFonts w:ascii="Arial" w:hAnsi="Arial" w:cs="Arial"/>
        </w:rPr>
        <w:t xml:space="preserve">effective December </w:t>
      </w:r>
      <w:r w:rsidR="002554F9">
        <w:rPr>
          <w:rFonts w:ascii="Arial" w:hAnsi="Arial" w:cs="Arial"/>
        </w:rPr>
        <w:t>14</w:t>
      </w:r>
      <w:r>
        <w:rPr>
          <w:rFonts w:ascii="Arial" w:hAnsi="Arial" w:cs="Arial"/>
        </w:rPr>
        <w:t xml:space="preserve">, 2011 </w:t>
      </w:r>
      <w:r w:rsidRPr="00174C93">
        <w:rPr>
          <w:rFonts w:ascii="Arial" w:hAnsi="Arial" w:cs="Arial"/>
        </w:rPr>
        <w:t>by which BLD USA licensed the use of the name "Big League Dreams" and other intellectual property rights held by BLD USA to the CCDA for use in connection with the Sports Park and agreed not to operate another Big League Dreams facility within a specified radius from the Sports Park (</w:t>
      </w:r>
      <w:r w:rsidR="00494C72">
        <w:rPr>
          <w:rFonts w:ascii="Arial" w:hAnsi="Arial" w:cs="Arial"/>
        </w:rPr>
        <w:t xml:space="preserve">as subsequently amended, </w:t>
      </w:r>
      <w:r w:rsidRPr="00174C93">
        <w:rPr>
          <w:rFonts w:ascii="Arial" w:hAnsi="Arial" w:cs="Arial"/>
        </w:rPr>
        <w:t xml:space="preserve">the "License Agreement").  </w:t>
      </w:r>
    </w:p>
    <w:p w:rsidR="00C7704E" w:rsidRDefault="00C7704E" w:rsidP="00174C93">
      <w:pPr>
        <w:jc w:val="both"/>
        <w:rPr>
          <w:rFonts w:ascii="Arial" w:hAnsi="Arial" w:cs="Arial"/>
        </w:rPr>
      </w:pPr>
    </w:p>
    <w:p w:rsidR="00343EA9" w:rsidRDefault="00343EA9" w:rsidP="00343EA9">
      <w:pPr>
        <w:jc w:val="both"/>
        <w:rPr>
          <w:rFonts w:ascii="Arial" w:hAnsi="Arial" w:cs="Arial"/>
        </w:rPr>
      </w:pPr>
      <w:r>
        <w:rPr>
          <w:rFonts w:ascii="Arial" w:hAnsi="Arial" w:cs="Arial"/>
        </w:rPr>
        <w:tab/>
      </w:r>
      <w:r w:rsidR="00C7704E" w:rsidRPr="00343EA9">
        <w:rPr>
          <w:rFonts w:ascii="Arial" w:hAnsi="Arial" w:cs="Arial"/>
        </w:rPr>
        <w:t>D.</w:t>
      </w:r>
      <w:r w:rsidR="00C7704E" w:rsidRPr="00343EA9">
        <w:rPr>
          <w:rFonts w:ascii="Arial" w:hAnsi="Arial" w:cs="Arial"/>
        </w:rPr>
        <w:tab/>
      </w:r>
      <w:r w:rsidR="00EF7A02">
        <w:rPr>
          <w:rFonts w:ascii="Arial" w:hAnsi="Arial" w:cs="Arial"/>
        </w:rPr>
        <w:t xml:space="preserve">BLD Clay County </w:t>
      </w:r>
      <w:r w:rsidR="00C7704E" w:rsidRPr="00343EA9">
        <w:rPr>
          <w:rFonts w:ascii="Arial" w:hAnsi="Arial" w:cs="Arial"/>
        </w:rPr>
        <w:t>ha</w:t>
      </w:r>
      <w:r w:rsidR="0054349A">
        <w:rPr>
          <w:rFonts w:ascii="Arial" w:hAnsi="Arial" w:cs="Arial"/>
        </w:rPr>
        <w:t>s</w:t>
      </w:r>
      <w:r w:rsidR="00C7704E" w:rsidRPr="00343EA9">
        <w:rPr>
          <w:rFonts w:ascii="Arial" w:hAnsi="Arial" w:cs="Arial"/>
        </w:rPr>
        <w:t xml:space="preserve"> presented the </w:t>
      </w:r>
      <w:r w:rsidR="002A757B">
        <w:rPr>
          <w:rFonts w:ascii="Arial" w:hAnsi="Arial" w:cs="Arial"/>
        </w:rPr>
        <w:t>CCDA</w:t>
      </w:r>
      <w:r w:rsidR="00C7704E" w:rsidRPr="00343EA9">
        <w:rPr>
          <w:rFonts w:ascii="Arial" w:hAnsi="Arial" w:cs="Arial"/>
        </w:rPr>
        <w:t xml:space="preserve"> with a unique and comprehensive </w:t>
      </w:r>
      <w:r w:rsidR="00EF7A02">
        <w:rPr>
          <w:rFonts w:ascii="Arial" w:hAnsi="Arial" w:cs="Arial"/>
        </w:rPr>
        <w:t xml:space="preserve">proposal to maintain and operate </w:t>
      </w:r>
      <w:r w:rsidR="00C7704E" w:rsidRPr="00343EA9">
        <w:rPr>
          <w:rFonts w:ascii="Arial" w:hAnsi="Arial" w:cs="Arial"/>
        </w:rPr>
        <w:t>the Sports Park</w:t>
      </w:r>
      <w:r w:rsidR="00EF7A02">
        <w:rPr>
          <w:rFonts w:ascii="Arial" w:hAnsi="Arial" w:cs="Arial"/>
        </w:rPr>
        <w:t xml:space="preserve">.  </w:t>
      </w:r>
      <w:r w:rsidR="00B31E2D" w:rsidRPr="00343EA9">
        <w:rPr>
          <w:rFonts w:ascii="Arial" w:hAnsi="Arial" w:cs="Arial"/>
        </w:rPr>
        <w:t xml:space="preserve">  </w:t>
      </w:r>
    </w:p>
    <w:p w:rsidR="00343EA9" w:rsidRDefault="00343EA9" w:rsidP="00343EA9">
      <w:pPr>
        <w:jc w:val="both"/>
        <w:rPr>
          <w:rFonts w:ascii="Arial" w:hAnsi="Arial" w:cs="Arial"/>
        </w:rPr>
      </w:pPr>
    </w:p>
    <w:p w:rsidR="00343EA9" w:rsidRPr="00343EA9" w:rsidRDefault="00343EA9" w:rsidP="00343EA9">
      <w:pPr>
        <w:jc w:val="both"/>
        <w:rPr>
          <w:rFonts w:ascii="Arial" w:hAnsi="Arial" w:cs="Arial"/>
        </w:rPr>
      </w:pPr>
      <w:r>
        <w:rPr>
          <w:rFonts w:ascii="Arial" w:hAnsi="Arial" w:cs="Arial"/>
        </w:rPr>
        <w:tab/>
        <w:t>E</w:t>
      </w:r>
      <w:r w:rsidRPr="00343EA9">
        <w:rPr>
          <w:rFonts w:ascii="Arial" w:hAnsi="Arial" w:cs="Arial"/>
        </w:rPr>
        <w:t>.</w:t>
      </w:r>
      <w:r w:rsidRPr="00343EA9">
        <w:rPr>
          <w:rFonts w:ascii="Arial" w:hAnsi="Arial" w:cs="Arial"/>
        </w:rPr>
        <w:tab/>
        <w:t xml:space="preserve">Concurrently with the execution of this Agreement, the CCDA will enter a Maintenance and Operations Agreement (the "MOA") with </w:t>
      </w:r>
      <w:r w:rsidR="00EF7A02">
        <w:rPr>
          <w:rFonts w:ascii="Arial" w:hAnsi="Arial" w:cs="Arial"/>
        </w:rPr>
        <w:t xml:space="preserve">BLD Clay County </w:t>
      </w:r>
      <w:r w:rsidRPr="00343EA9">
        <w:rPr>
          <w:rFonts w:ascii="Arial" w:hAnsi="Arial" w:cs="Arial"/>
        </w:rPr>
        <w:t>by which the CCDA will contract the maintenance and operation of the Sports Park</w:t>
      </w:r>
      <w:r>
        <w:rPr>
          <w:rFonts w:ascii="Arial" w:hAnsi="Arial" w:cs="Arial"/>
        </w:rPr>
        <w:t xml:space="preserve">, once constructed, to </w:t>
      </w:r>
      <w:r w:rsidR="00800F3C">
        <w:rPr>
          <w:rFonts w:ascii="Arial" w:hAnsi="Arial" w:cs="Arial"/>
        </w:rPr>
        <w:t>BLD Clay County</w:t>
      </w:r>
      <w:r w:rsidR="00EF7A02">
        <w:rPr>
          <w:rFonts w:ascii="Arial" w:hAnsi="Arial" w:cs="Arial"/>
        </w:rPr>
        <w:t xml:space="preserve">.  </w:t>
      </w:r>
      <w:r w:rsidRPr="00343EA9">
        <w:rPr>
          <w:rFonts w:ascii="Arial" w:hAnsi="Arial" w:cs="Arial"/>
        </w:rPr>
        <w:t xml:space="preserve"> </w:t>
      </w:r>
    </w:p>
    <w:p w:rsidR="00C7704E" w:rsidRDefault="00C7704E" w:rsidP="00C7704E">
      <w:pPr>
        <w:pStyle w:val="10sp05"/>
        <w:spacing w:after="0" w:line="240" w:lineRule="auto"/>
        <w:rPr>
          <w:sz w:val="24"/>
          <w:szCs w:val="24"/>
        </w:rPr>
      </w:pPr>
    </w:p>
    <w:p w:rsidR="00C7704E" w:rsidRPr="00970CC9" w:rsidRDefault="00BA0CE5" w:rsidP="00C7704E">
      <w:pPr>
        <w:pStyle w:val="10sp05"/>
        <w:spacing w:after="0" w:line="240" w:lineRule="auto"/>
        <w:rPr>
          <w:sz w:val="24"/>
          <w:szCs w:val="24"/>
        </w:rPr>
      </w:pPr>
      <w:r>
        <w:rPr>
          <w:sz w:val="24"/>
          <w:szCs w:val="24"/>
        </w:rPr>
        <w:t>F</w:t>
      </w:r>
      <w:r w:rsidR="00C7704E" w:rsidRPr="00970CC9">
        <w:rPr>
          <w:sz w:val="24"/>
          <w:szCs w:val="24"/>
        </w:rPr>
        <w:t>.</w:t>
      </w:r>
      <w:r w:rsidR="00C7704E" w:rsidRPr="00970CC9">
        <w:rPr>
          <w:sz w:val="24"/>
          <w:szCs w:val="24"/>
        </w:rPr>
        <w:tab/>
        <w:t xml:space="preserve">The </w:t>
      </w:r>
      <w:r w:rsidR="00D340BA">
        <w:rPr>
          <w:sz w:val="24"/>
          <w:szCs w:val="24"/>
        </w:rPr>
        <w:t xml:space="preserve">CCDA </w:t>
      </w:r>
      <w:r w:rsidR="00C7704E" w:rsidRPr="00970CC9">
        <w:rPr>
          <w:sz w:val="24"/>
          <w:szCs w:val="24"/>
        </w:rPr>
        <w:t xml:space="preserve">and </w:t>
      </w:r>
      <w:r w:rsidR="00EF7A02">
        <w:rPr>
          <w:sz w:val="24"/>
          <w:szCs w:val="24"/>
        </w:rPr>
        <w:t>BLD Clay County</w:t>
      </w:r>
      <w:r w:rsidR="00C7704E" w:rsidRPr="00970CC9">
        <w:rPr>
          <w:sz w:val="24"/>
          <w:szCs w:val="24"/>
        </w:rPr>
        <w:t xml:space="preserve"> wish to enter this Agreement by which </w:t>
      </w:r>
      <w:r w:rsidR="00EF7A02">
        <w:rPr>
          <w:sz w:val="24"/>
          <w:szCs w:val="24"/>
        </w:rPr>
        <w:t>BLD Clay County</w:t>
      </w:r>
      <w:r w:rsidR="00C7704E" w:rsidRPr="00970CC9">
        <w:rPr>
          <w:sz w:val="24"/>
          <w:szCs w:val="24"/>
        </w:rPr>
        <w:t xml:space="preserve"> will </w:t>
      </w:r>
      <w:r w:rsidR="00C7704E">
        <w:rPr>
          <w:sz w:val="24"/>
          <w:szCs w:val="24"/>
        </w:rPr>
        <w:t xml:space="preserve">provide </w:t>
      </w:r>
      <w:r w:rsidR="00C7704E" w:rsidRPr="00970CC9">
        <w:rPr>
          <w:sz w:val="24"/>
          <w:szCs w:val="24"/>
        </w:rPr>
        <w:t>planning, design and construction consulting services</w:t>
      </w:r>
      <w:r w:rsidR="000402CE" w:rsidRPr="000402CE">
        <w:rPr>
          <w:sz w:val="24"/>
          <w:szCs w:val="24"/>
        </w:rPr>
        <w:t xml:space="preserve"> </w:t>
      </w:r>
      <w:r w:rsidR="0067305E" w:rsidRPr="00970CC9">
        <w:rPr>
          <w:sz w:val="24"/>
          <w:szCs w:val="24"/>
        </w:rPr>
        <w:t xml:space="preserve">as more particularly described in the </w:t>
      </w:r>
      <w:r w:rsidR="0067305E">
        <w:rPr>
          <w:sz w:val="24"/>
          <w:szCs w:val="24"/>
        </w:rPr>
        <w:t xml:space="preserve">attached </w:t>
      </w:r>
      <w:r w:rsidR="0067305E" w:rsidRPr="003575D5">
        <w:rPr>
          <w:sz w:val="24"/>
          <w:szCs w:val="24"/>
          <w:u w:val="single"/>
        </w:rPr>
        <w:t>Exhibit A</w:t>
      </w:r>
      <w:r w:rsidR="0067305E">
        <w:rPr>
          <w:sz w:val="24"/>
          <w:szCs w:val="24"/>
        </w:rPr>
        <w:t xml:space="preserve"> (</w:t>
      </w:r>
      <w:r w:rsidR="0067305E" w:rsidRPr="00970CC9">
        <w:rPr>
          <w:sz w:val="24"/>
          <w:szCs w:val="24"/>
        </w:rPr>
        <w:t>Scope of Services</w:t>
      </w:r>
      <w:r w:rsidR="0067305E">
        <w:rPr>
          <w:sz w:val="24"/>
          <w:szCs w:val="24"/>
        </w:rPr>
        <w:t xml:space="preserve">) during the term of this </w:t>
      </w:r>
      <w:r w:rsidR="005A4BBB">
        <w:rPr>
          <w:sz w:val="24"/>
          <w:szCs w:val="24"/>
        </w:rPr>
        <w:t>Agreement.</w:t>
      </w:r>
      <w:r w:rsidR="000402CE">
        <w:rPr>
          <w:sz w:val="24"/>
          <w:szCs w:val="24"/>
        </w:rPr>
        <w:t xml:space="preserve">  </w:t>
      </w:r>
    </w:p>
    <w:p w:rsidR="00174C93" w:rsidRPr="00174C93" w:rsidRDefault="00174C93" w:rsidP="00174C93">
      <w:pPr>
        <w:jc w:val="both"/>
        <w:rPr>
          <w:rFonts w:ascii="Arial" w:hAnsi="Arial" w:cs="Arial"/>
        </w:rPr>
      </w:pPr>
    </w:p>
    <w:p w:rsidR="00970CC9" w:rsidRDefault="004C3EFD" w:rsidP="00970CC9">
      <w:pPr>
        <w:widowControl/>
        <w:tabs>
          <w:tab w:val="left" w:pos="21"/>
          <w:tab w:val="left" w:pos="720"/>
          <w:tab w:val="left" w:pos="1440"/>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bCs/>
        </w:rPr>
      </w:pPr>
      <w:r w:rsidRPr="00970CC9">
        <w:rPr>
          <w:rFonts w:ascii="Arial" w:hAnsi="Arial" w:cs="Arial"/>
          <w:b/>
          <w:bCs/>
        </w:rPr>
        <w:lastRenderedPageBreak/>
        <w:t xml:space="preserve">NOW, THEREFORE, </w:t>
      </w:r>
      <w:r w:rsidRPr="00970CC9">
        <w:rPr>
          <w:rFonts w:ascii="Arial" w:hAnsi="Arial" w:cs="Arial"/>
          <w:bCs/>
        </w:rPr>
        <w:t xml:space="preserve">in consideration of the foregoing, the </w:t>
      </w:r>
      <w:r w:rsidR="00242CFE" w:rsidRPr="00970CC9">
        <w:rPr>
          <w:rFonts w:ascii="Arial" w:hAnsi="Arial" w:cs="Arial"/>
          <w:bCs/>
        </w:rPr>
        <w:t xml:space="preserve">parties agree as follows.  </w:t>
      </w:r>
    </w:p>
    <w:p w:rsidR="00030048" w:rsidRPr="00970CC9" w:rsidRDefault="00732CC8" w:rsidP="00970CC9">
      <w:pPr>
        <w:widowControl/>
        <w:tabs>
          <w:tab w:val="left" w:pos="21"/>
          <w:tab w:val="left" w:pos="720"/>
          <w:tab w:val="left" w:pos="1440"/>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b/>
          <w:bCs/>
        </w:rPr>
      </w:pPr>
      <w:r w:rsidRPr="00970CC9">
        <w:rPr>
          <w:rFonts w:ascii="Arial" w:hAnsi="Arial" w:cs="Arial"/>
          <w:bCs/>
        </w:rPr>
        <w:t xml:space="preserve"> </w:t>
      </w:r>
    </w:p>
    <w:p w:rsidR="00970CC9" w:rsidRDefault="00030048"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hanging="4"/>
        <w:jc w:val="center"/>
        <w:rPr>
          <w:rFonts w:ascii="Arial" w:hAnsi="Arial" w:cs="Arial"/>
          <w:b/>
          <w:bCs/>
        </w:rPr>
      </w:pPr>
      <w:r w:rsidRPr="00970CC9">
        <w:rPr>
          <w:rFonts w:ascii="Arial" w:hAnsi="Arial" w:cs="Arial"/>
          <w:b/>
          <w:bCs/>
        </w:rPr>
        <w:t>AGREEMENT</w:t>
      </w:r>
    </w:p>
    <w:p w:rsidR="00970CC9" w:rsidRDefault="00970CC9"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1436"/>
        <w:jc w:val="both"/>
        <w:rPr>
          <w:rFonts w:ascii="Arial" w:hAnsi="Arial" w:cs="Arial"/>
          <w:b/>
          <w:bCs/>
        </w:rPr>
      </w:pPr>
    </w:p>
    <w:p w:rsidR="00093429" w:rsidRDefault="00291877"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sidRPr="00970CC9">
        <w:rPr>
          <w:rFonts w:ascii="Arial" w:hAnsi="Arial" w:cs="Arial"/>
        </w:rPr>
        <w:t>1</w:t>
      </w:r>
      <w:r w:rsidR="003209CD" w:rsidRPr="00970CC9">
        <w:rPr>
          <w:rFonts w:ascii="Arial" w:hAnsi="Arial" w:cs="Arial"/>
        </w:rPr>
        <w:t>.</w:t>
      </w:r>
      <w:r w:rsidR="00A45F16" w:rsidRPr="00970CC9">
        <w:rPr>
          <w:rFonts w:ascii="Arial" w:hAnsi="Arial" w:cs="Arial"/>
        </w:rPr>
        <w:tab/>
      </w:r>
      <w:r w:rsidR="00E92E00" w:rsidRPr="00632376">
        <w:rPr>
          <w:rFonts w:ascii="Arial" w:hAnsi="Arial" w:cs="Arial"/>
          <w:u w:val="single"/>
        </w:rPr>
        <w:t>Scope of</w:t>
      </w:r>
      <w:r w:rsidR="003209CD" w:rsidRPr="00632376">
        <w:rPr>
          <w:rFonts w:ascii="Arial" w:hAnsi="Arial" w:cs="Arial"/>
          <w:u w:val="single"/>
        </w:rPr>
        <w:t xml:space="preserve"> </w:t>
      </w:r>
      <w:r w:rsidR="003209CD" w:rsidRPr="00632376">
        <w:rPr>
          <w:rFonts w:ascii="Arial" w:hAnsi="Arial" w:cs="Arial"/>
          <w:bCs/>
          <w:u w:val="single"/>
        </w:rPr>
        <w:t>Services</w:t>
      </w:r>
      <w:r w:rsidR="00632376">
        <w:rPr>
          <w:rFonts w:ascii="Arial" w:hAnsi="Arial" w:cs="Arial"/>
          <w:bCs/>
        </w:rPr>
        <w:t xml:space="preserve">.   </w:t>
      </w:r>
      <w:r w:rsidR="00242CFE" w:rsidRPr="00970CC9">
        <w:rPr>
          <w:rFonts w:ascii="Arial" w:hAnsi="Arial" w:cs="Arial"/>
        </w:rPr>
        <w:t xml:space="preserve">The </w:t>
      </w:r>
      <w:r w:rsidR="002A757B">
        <w:rPr>
          <w:rFonts w:ascii="Arial" w:hAnsi="Arial" w:cs="Arial"/>
        </w:rPr>
        <w:t xml:space="preserve">CCDA </w:t>
      </w:r>
      <w:r w:rsidR="00242CFE" w:rsidRPr="00970CC9">
        <w:rPr>
          <w:rFonts w:ascii="Arial" w:hAnsi="Arial" w:cs="Arial"/>
        </w:rPr>
        <w:t xml:space="preserve">hereby retains </w:t>
      </w:r>
      <w:r w:rsidR="00EF7A02">
        <w:rPr>
          <w:rFonts w:ascii="Arial" w:hAnsi="Arial" w:cs="Arial"/>
        </w:rPr>
        <w:t>BLD Clay County</w:t>
      </w:r>
      <w:r w:rsidR="00093429">
        <w:rPr>
          <w:rFonts w:ascii="Arial" w:hAnsi="Arial" w:cs="Arial"/>
        </w:rPr>
        <w:t xml:space="preserve"> </w:t>
      </w:r>
      <w:r w:rsidR="00242CFE" w:rsidRPr="00970CC9">
        <w:rPr>
          <w:rFonts w:ascii="Arial" w:hAnsi="Arial" w:cs="Arial"/>
        </w:rPr>
        <w:t xml:space="preserve">to provide the Services described in this Section 1 during the Term defined in Section 2 in return for the Fees </w:t>
      </w:r>
      <w:r w:rsidR="00DB08FC">
        <w:rPr>
          <w:rFonts w:ascii="Arial" w:hAnsi="Arial" w:cs="Arial"/>
        </w:rPr>
        <w:t xml:space="preserve">and Expense Reimbursements </w:t>
      </w:r>
      <w:r w:rsidR="00242CFE" w:rsidRPr="00970CC9">
        <w:rPr>
          <w:rFonts w:ascii="Arial" w:hAnsi="Arial" w:cs="Arial"/>
        </w:rPr>
        <w:t xml:space="preserve">set forth in Section 3.  </w:t>
      </w:r>
    </w:p>
    <w:p w:rsidR="00093429" w:rsidRDefault="00093429"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p>
    <w:p w:rsidR="00093429" w:rsidRDefault="00093429"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Pr>
          <w:rFonts w:ascii="Arial" w:hAnsi="Arial" w:cs="Arial"/>
        </w:rPr>
        <w:tab/>
      </w:r>
      <w:r>
        <w:rPr>
          <w:rFonts w:ascii="Arial" w:hAnsi="Arial" w:cs="Arial"/>
        </w:rPr>
        <w:tab/>
        <w:t>1.1</w:t>
      </w:r>
      <w:r>
        <w:rPr>
          <w:rFonts w:ascii="Arial" w:hAnsi="Arial" w:cs="Arial"/>
        </w:rPr>
        <w:tab/>
      </w:r>
      <w:r w:rsidR="00536BE3" w:rsidRPr="00536BE3">
        <w:rPr>
          <w:rFonts w:ascii="Arial" w:hAnsi="Arial" w:cs="Arial"/>
          <w:u w:val="single"/>
        </w:rPr>
        <w:t>Scope of Services</w:t>
      </w:r>
      <w:r w:rsidR="00536BE3">
        <w:rPr>
          <w:rFonts w:ascii="Arial" w:hAnsi="Arial" w:cs="Arial"/>
        </w:rPr>
        <w:t xml:space="preserve">.  </w:t>
      </w:r>
      <w:r w:rsidR="00EF7A02">
        <w:rPr>
          <w:rFonts w:ascii="Arial" w:hAnsi="Arial" w:cs="Arial"/>
        </w:rPr>
        <w:t>BLD Clay County</w:t>
      </w:r>
      <w:r w:rsidR="00732CC8" w:rsidRPr="00970CC9">
        <w:rPr>
          <w:rFonts w:ascii="Arial" w:hAnsi="Arial" w:cs="Arial"/>
        </w:rPr>
        <w:t xml:space="preserve"> shall provide to the </w:t>
      </w:r>
      <w:r w:rsidR="002A757B">
        <w:rPr>
          <w:rFonts w:ascii="Arial" w:hAnsi="Arial" w:cs="Arial"/>
        </w:rPr>
        <w:t>CCDA</w:t>
      </w:r>
      <w:r w:rsidR="00732CC8" w:rsidRPr="00970CC9">
        <w:rPr>
          <w:rFonts w:ascii="Arial" w:hAnsi="Arial" w:cs="Arial"/>
        </w:rPr>
        <w:t xml:space="preserve"> those consulting and professional services (the "</w:t>
      </w:r>
      <w:r w:rsidR="00732CC8" w:rsidRPr="00D3006E">
        <w:rPr>
          <w:rFonts w:ascii="Arial" w:hAnsi="Arial" w:cs="Arial"/>
        </w:rPr>
        <w:t>Services</w:t>
      </w:r>
      <w:r w:rsidR="00732CC8" w:rsidRPr="00970CC9">
        <w:rPr>
          <w:rFonts w:ascii="Arial" w:hAnsi="Arial" w:cs="Arial"/>
        </w:rPr>
        <w:t xml:space="preserve">") set forth in the attached </w:t>
      </w:r>
      <w:r w:rsidR="00732CC8" w:rsidRPr="003575D5">
        <w:rPr>
          <w:rFonts w:ascii="Arial" w:hAnsi="Arial" w:cs="Arial"/>
          <w:u w:val="single"/>
        </w:rPr>
        <w:t>Exhibit A</w:t>
      </w:r>
      <w:r w:rsidR="00DB08FC">
        <w:rPr>
          <w:rFonts w:ascii="Arial" w:hAnsi="Arial" w:cs="Arial"/>
        </w:rPr>
        <w:t xml:space="preserve"> (Scope of Services)</w:t>
      </w:r>
      <w:r w:rsidR="00732CC8" w:rsidRPr="00970CC9">
        <w:rPr>
          <w:rFonts w:ascii="Arial" w:hAnsi="Arial" w:cs="Arial"/>
        </w:rPr>
        <w:t xml:space="preserve">.   </w:t>
      </w:r>
    </w:p>
    <w:p w:rsidR="00536BE3" w:rsidRDefault="00536BE3" w:rsidP="009E4170">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u w:val="single"/>
        </w:rPr>
      </w:pPr>
      <w:r>
        <w:rPr>
          <w:rFonts w:ascii="Arial" w:hAnsi="Arial" w:cs="Arial"/>
        </w:rPr>
        <w:tab/>
      </w:r>
    </w:p>
    <w:p w:rsidR="00E22ED2" w:rsidRDefault="00E22ED2"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Pr>
          <w:rFonts w:ascii="Arial" w:hAnsi="Arial" w:cs="Arial"/>
          <w:u w:val="single"/>
        </w:rPr>
        <w:tab/>
      </w:r>
      <w:r>
        <w:rPr>
          <w:rFonts w:ascii="Arial" w:hAnsi="Arial" w:cs="Arial"/>
        </w:rPr>
        <w:tab/>
        <w:t>1.</w:t>
      </w:r>
      <w:r w:rsidR="009E4170">
        <w:rPr>
          <w:rFonts w:ascii="Arial" w:hAnsi="Arial" w:cs="Arial"/>
        </w:rPr>
        <w:t>2</w:t>
      </w:r>
      <w:r>
        <w:rPr>
          <w:rFonts w:ascii="Arial" w:hAnsi="Arial" w:cs="Arial"/>
        </w:rPr>
        <w:tab/>
      </w:r>
      <w:r w:rsidRPr="00E22ED2">
        <w:rPr>
          <w:rFonts w:ascii="Arial" w:hAnsi="Arial" w:cs="Arial"/>
          <w:u w:val="single"/>
        </w:rPr>
        <w:t>Phases</w:t>
      </w:r>
      <w:r>
        <w:rPr>
          <w:rFonts w:ascii="Arial" w:hAnsi="Arial" w:cs="Arial"/>
        </w:rPr>
        <w:t xml:space="preserve">.  </w:t>
      </w:r>
      <w:r w:rsidR="00A45F16" w:rsidRPr="00970CC9">
        <w:rPr>
          <w:rFonts w:ascii="Arial" w:hAnsi="Arial" w:cs="Arial"/>
        </w:rPr>
        <w:t xml:space="preserve">The </w:t>
      </w:r>
      <w:r w:rsidR="00DD2F59" w:rsidRPr="00970CC9">
        <w:rPr>
          <w:rFonts w:ascii="Arial" w:hAnsi="Arial" w:cs="Arial"/>
        </w:rPr>
        <w:t>S</w:t>
      </w:r>
      <w:r w:rsidR="00A45F16" w:rsidRPr="00970CC9">
        <w:rPr>
          <w:rFonts w:ascii="Arial" w:hAnsi="Arial" w:cs="Arial"/>
        </w:rPr>
        <w:t xml:space="preserve">ervices to be provided by </w:t>
      </w:r>
      <w:r w:rsidR="00EF7A02">
        <w:rPr>
          <w:rFonts w:ascii="Arial" w:hAnsi="Arial" w:cs="Arial"/>
        </w:rPr>
        <w:t>BLD Clay County</w:t>
      </w:r>
      <w:r>
        <w:rPr>
          <w:rFonts w:ascii="Arial" w:hAnsi="Arial" w:cs="Arial"/>
        </w:rPr>
        <w:t xml:space="preserve"> shall be in three phases.  </w:t>
      </w:r>
    </w:p>
    <w:p w:rsidR="00E22ED2" w:rsidRDefault="00E22ED2"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p>
    <w:p w:rsidR="000D70B0" w:rsidRDefault="00E22ED2"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r>
      <w:r w:rsidRPr="00EA4783">
        <w:rPr>
          <w:rFonts w:ascii="Arial" w:hAnsi="Arial" w:cs="Arial"/>
          <w:u w:val="single"/>
        </w:rPr>
        <w:t>Phase 1 (</w:t>
      </w:r>
      <w:r w:rsidR="00EA4783" w:rsidRPr="00EA4783">
        <w:rPr>
          <w:rFonts w:ascii="Arial" w:hAnsi="Arial" w:cs="Arial"/>
          <w:u w:val="single"/>
        </w:rPr>
        <w:t xml:space="preserve">Planning </w:t>
      </w:r>
      <w:r w:rsidR="009E4170">
        <w:rPr>
          <w:rFonts w:ascii="Arial" w:hAnsi="Arial" w:cs="Arial"/>
          <w:u w:val="single"/>
        </w:rPr>
        <w:t>Consulting Services</w:t>
      </w:r>
      <w:r w:rsidR="00EA4783" w:rsidRPr="00EA4783">
        <w:rPr>
          <w:rFonts w:ascii="Arial" w:hAnsi="Arial" w:cs="Arial"/>
          <w:u w:val="single"/>
        </w:rPr>
        <w:t>)</w:t>
      </w:r>
      <w:r w:rsidR="00EA4783">
        <w:rPr>
          <w:rFonts w:ascii="Arial" w:hAnsi="Arial" w:cs="Arial"/>
        </w:rPr>
        <w:t>.   Phase 1 consist</w:t>
      </w:r>
      <w:r w:rsidR="009F41C9">
        <w:rPr>
          <w:rFonts w:ascii="Arial" w:hAnsi="Arial" w:cs="Arial"/>
        </w:rPr>
        <w:t xml:space="preserve">s </w:t>
      </w:r>
      <w:r w:rsidR="00EA4783">
        <w:rPr>
          <w:rFonts w:ascii="Arial" w:hAnsi="Arial" w:cs="Arial"/>
        </w:rPr>
        <w:t xml:space="preserve">of those </w:t>
      </w:r>
      <w:r w:rsidR="00E92E00" w:rsidRPr="00970CC9">
        <w:rPr>
          <w:rFonts w:ascii="Arial" w:hAnsi="Arial" w:cs="Arial"/>
        </w:rPr>
        <w:t>master planning</w:t>
      </w:r>
      <w:r w:rsidR="000C6CF2">
        <w:rPr>
          <w:rFonts w:ascii="Arial" w:hAnsi="Arial" w:cs="Arial"/>
        </w:rPr>
        <w:t xml:space="preserve"> and </w:t>
      </w:r>
      <w:r w:rsidR="00E92E00" w:rsidRPr="00970CC9">
        <w:rPr>
          <w:rFonts w:ascii="Arial" w:hAnsi="Arial" w:cs="Arial"/>
        </w:rPr>
        <w:t>conceptual (preliminary) design</w:t>
      </w:r>
      <w:r w:rsidR="00A45F16" w:rsidRPr="00970CC9">
        <w:rPr>
          <w:rFonts w:ascii="Arial" w:hAnsi="Arial" w:cs="Arial"/>
        </w:rPr>
        <w:t xml:space="preserve"> </w:t>
      </w:r>
      <w:r w:rsidR="00B86F83">
        <w:rPr>
          <w:rFonts w:ascii="Arial" w:hAnsi="Arial" w:cs="Arial"/>
        </w:rPr>
        <w:t xml:space="preserve">consulting </w:t>
      </w:r>
      <w:r w:rsidR="00EA4783">
        <w:rPr>
          <w:rFonts w:ascii="Arial" w:hAnsi="Arial" w:cs="Arial"/>
        </w:rPr>
        <w:t xml:space="preserve">Services set forth in </w:t>
      </w:r>
      <w:r w:rsidR="00EA4783" w:rsidRPr="000C6CF2">
        <w:rPr>
          <w:rFonts w:ascii="Arial" w:hAnsi="Arial" w:cs="Arial"/>
          <w:u w:val="single"/>
        </w:rPr>
        <w:t>Exhibit A</w:t>
      </w:r>
      <w:r w:rsidR="00EC20E0">
        <w:rPr>
          <w:rFonts w:ascii="Arial" w:hAnsi="Arial" w:cs="Arial"/>
        </w:rPr>
        <w:t xml:space="preserve"> (Scope of Services)</w:t>
      </w:r>
      <w:r w:rsidR="009E4170">
        <w:rPr>
          <w:rFonts w:ascii="Arial" w:hAnsi="Arial" w:cs="Arial"/>
        </w:rPr>
        <w:t xml:space="preserve"> to be performed by BLD Clay County.  </w:t>
      </w:r>
      <w:r w:rsidR="009F41C9">
        <w:rPr>
          <w:rFonts w:ascii="Arial" w:hAnsi="Arial" w:cs="Arial"/>
        </w:rPr>
        <w:t xml:space="preserve">Phase </w:t>
      </w:r>
      <w:r w:rsidR="00F946A9">
        <w:rPr>
          <w:rFonts w:ascii="Arial" w:hAnsi="Arial" w:cs="Arial"/>
        </w:rPr>
        <w:t xml:space="preserve">1 </w:t>
      </w:r>
      <w:r w:rsidR="00F946A9" w:rsidRPr="00970CC9">
        <w:rPr>
          <w:rFonts w:ascii="Arial" w:hAnsi="Arial" w:cs="Arial"/>
        </w:rPr>
        <w:t>shall</w:t>
      </w:r>
      <w:r w:rsidR="00A45F16" w:rsidRPr="00970CC9">
        <w:rPr>
          <w:rFonts w:ascii="Arial" w:hAnsi="Arial" w:cs="Arial"/>
        </w:rPr>
        <w:t xml:space="preserve"> commence upon execution of this </w:t>
      </w:r>
      <w:r w:rsidR="00DA1D35" w:rsidRPr="00970CC9">
        <w:rPr>
          <w:rFonts w:ascii="Arial" w:hAnsi="Arial" w:cs="Arial"/>
        </w:rPr>
        <w:t>Agreement</w:t>
      </w:r>
      <w:r w:rsidR="00A45F16" w:rsidRPr="00970CC9">
        <w:rPr>
          <w:rFonts w:ascii="Arial" w:hAnsi="Arial" w:cs="Arial"/>
        </w:rPr>
        <w:t xml:space="preserve"> and continue </w:t>
      </w:r>
      <w:r w:rsidR="00EC20E0">
        <w:rPr>
          <w:rFonts w:ascii="Arial" w:hAnsi="Arial" w:cs="Arial"/>
        </w:rPr>
        <w:t xml:space="preserve">for a period of ninety (90) days thereafter.  </w:t>
      </w:r>
      <w:r w:rsidR="006E17C8">
        <w:rPr>
          <w:rFonts w:ascii="Arial" w:hAnsi="Arial" w:cs="Arial"/>
        </w:rPr>
        <w:t xml:space="preserve"> </w:t>
      </w:r>
    </w:p>
    <w:p w:rsidR="00F10BDA" w:rsidRDefault="00F10BDA"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p>
    <w:p w:rsidR="002E5E91" w:rsidRDefault="00EC20E0"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sidRPr="00EC20E0">
        <w:rPr>
          <w:rFonts w:ascii="Arial" w:hAnsi="Arial" w:cs="Arial"/>
          <w:u w:val="single"/>
        </w:rPr>
        <w:t xml:space="preserve">Phase 2 (Design </w:t>
      </w:r>
      <w:r w:rsidR="000F3A63">
        <w:rPr>
          <w:rFonts w:ascii="Arial" w:hAnsi="Arial" w:cs="Arial"/>
          <w:u w:val="single"/>
        </w:rPr>
        <w:t>Consulting Services</w:t>
      </w:r>
      <w:r w:rsidRPr="00EC20E0">
        <w:rPr>
          <w:rFonts w:ascii="Arial" w:hAnsi="Arial" w:cs="Arial"/>
          <w:u w:val="single"/>
        </w:rPr>
        <w:t>)</w:t>
      </w:r>
      <w:r>
        <w:rPr>
          <w:rFonts w:ascii="Arial" w:hAnsi="Arial" w:cs="Arial"/>
        </w:rPr>
        <w:t xml:space="preserve">.   </w:t>
      </w:r>
      <w:r w:rsidR="00A45F16" w:rsidRPr="00970CC9">
        <w:rPr>
          <w:rFonts w:ascii="Arial" w:hAnsi="Arial" w:cs="Arial"/>
        </w:rPr>
        <w:t xml:space="preserve"> </w:t>
      </w:r>
      <w:r>
        <w:rPr>
          <w:rFonts w:ascii="Arial" w:hAnsi="Arial" w:cs="Arial"/>
        </w:rPr>
        <w:t>Phase 2 consist</w:t>
      </w:r>
      <w:r w:rsidR="009F41C9">
        <w:rPr>
          <w:rFonts w:ascii="Arial" w:hAnsi="Arial" w:cs="Arial"/>
        </w:rPr>
        <w:t xml:space="preserve">s </w:t>
      </w:r>
      <w:r>
        <w:rPr>
          <w:rFonts w:ascii="Arial" w:hAnsi="Arial" w:cs="Arial"/>
        </w:rPr>
        <w:t>of th</w:t>
      </w:r>
      <w:r w:rsidR="001A7EF2">
        <w:rPr>
          <w:rFonts w:ascii="Arial" w:hAnsi="Arial" w:cs="Arial"/>
        </w:rPr>
        <w:t xml:space="preserve">ose </w:t>
      </w:r>
      <w:r>
        <w:rPr>
          <w:rFonts w:ascii="Arial" w:hAnsi="Arial" w:cs="Arial"/>
        </w:rPr>
        <w:t xml:space="preserve">design </w:t>
      </w:r>
      <w:r w:rsidR="000F3A63">
        <w:rPr>
          <w:rFonts w:ascii="Arial" w:hAnsi="Arial" w:cs="Arial"/>
        </w:rPr>
        <w:t xml:space="preserve">consulting </w:t>
      </w:r>
      <w:r>
        <w:rPr>
          <w:rFonts w:ascii="Arial" w:hAnsi="Arial" w:cs="Arial"/>
        </w:rPr>
        <w:t xml:space="preserve">Services set forth in </w:t>
      </w:r>
      <w:r w:rsidRPr="000C6CF2">
        <w:rPr>
          <w:rFonts w:ascii="Arial" w:hAnsi="Arial" w:cs="Arial"/>
          <w:u w:val="single"/>
        </w:rPr>
        <w:t>Exhibit A</w:t>
      </w:r>
      <w:r>
        <w:rPr>
          <w:rFonts w:ascii="Arial" w:hAnsi="Arial" w:cs="Arial"/>
        </w:rPr>
        <w:t xml:space="preserve"> (Scope of Services)</w:t>
      </w:r>
      <w:r w:rsidR="00FF2028">
        <w:rPr>
          <w:rFonts w:ascii="Arial" w:hAnsi="Arial" w:cs="Arial"/>
        </w:rPr>
        <w:t xml:space="preserve"> to be performed by </w:t>
      </w:r>
      <w:r w:rsidR="00EF7A02">
        <w:rPr>
          <w:rFonts w:ascii="Arial" w:hAnsi="Arial" w:cs="Arial"/>
        </w:rPr>
        <w:t>BLD Clay County</w:t>
      </w:r>
      <w:r w:rsidR="008858AA">
        <w:rPr>
          <w:rFonts w:ascii="Arial" w:hAnsi="Arial" w:cs="Arial"/>
        </w:rPr>
        <w:t>.</w:t>
      </w:r>
      <w:r w:rsidR="00FF2028">
        <w:rPr>
          <w:rFonts w:ascii="Arial" w:hAnsi="Arial" w:cs="Arial"/>
        </w:rPr>
        <w:t xml:space="preserve"> </w:t>
      </w:r>
      <w:r w:rsidR="00E8438D">
        <w:rPr>
          <w:rFonts w:ascii="Arial" w:hAnsi="Arial" w:cs="Arial"/>
        </w:rPr>
        <w:t xml:space="preserve"> </w:t>
      </w:r>
      <w:r w:rsidR="009F41C9">
        <w:rPr>
          <w:rFonts w:ascii="Arial" w:hAnsi="Arial" w:cs="Arial"/>
        </w:rPr>
        <w:t xml:space="preserve"> U</w:t>
      </w:r>
      <w:r>
        <w:rPr>
          <w:rFonts w:ascii="Arial" w:hAnsi="Arial" w:cs="Arial"/>
        </w:rPr>
        <w:t xml:space="preserve">nless this Agreement shall have been sooner terminated by the </w:t>
      </w:r>
      <w:r w:rsidR="002A757B">
        <w:rPr>
          <w:rFonts w:ascii="Arial" w:hAnsi="Arial" w:cs="Arial"/>
        </w:rPr>
        <w:t>CCDA</w:t>
      </w:r>
      <w:r>
        <w:rPr>
          <w:rFonts w:ascii="Arial" w:hAnsi="Arial" w:cs="Arial"/>
        </w:rPr>
        <w:t xml:space="preserve"> in accordance with Section </w:t>
      </w:r>
      <w:r w:rsidR="002E5E91">
        <w:rPr>
          <w:rFonts w:ascii="Arial" w:hAnsi="Arial" w:cs="Arial"/>
        </w:rPr>
        <w:t>2.3(a)</w:t>
      </w:r>
      <w:r>
        <w:rPr>
          <w:rFonts w:ascii="Arial" w:hAnsi="Arial" w:cs="Arial"/>
        </w:rPr>
        <w:t xml:space="preserve"> within the ninety (90) day period of Phase 1, </w:t>
      </w:r>
      <w:r w:rsidR="009F41C9">
        <w:rPr>
          <w:rFonts w:ascii="Arial" w:hAnsi="Arial" w:cs="Arial"/>
        </w:rPr>
        <w:t xml:space="preserve">Phase 2 shall </w:t>
      </w:r>
      <w:r w:rsidR="00A45F16" w:rsidRPr="00970CC9">
        <w:rPr>
          <w:rFonts w:ascii="Arial" w:hAnsi="Arial" w:cs="Arial"/>
        </w:rPr>
        <w:t xml:space="preserve">commence upon </w:t>
      </w:r>
      <w:r w:rsidR="00550485" w:rsidRPr="00970CC9">
        <w:rPr>
          <w:rFonts w:ascii="Arial" w:hAnsi="Arial" w:cs="Arial"/>
        </w:rPr>
        <w:t xml:space="preserve">the </w:t>
      </w:r>
      <w:r w:rsidR="00BB71A7">
        <w:rPr>
          <w:rFonts w:ascii="Arial" w:hAnsi="Arial" w:cs="Arial"/>
        </w:rPr>
        <w:t xml:space="preserve">conclusion of Phase 1 and continue for a period of </w:t>
      </w:r>
      <w:r w:rsidR="009E4170">
        <w:rPr>
          <w:rFonts w:ascii="Arial" w:hAnsi="Arial" w:cs="Arial"/>
        </w:rPr>
        <w:t xml:space="preserve">seven (7) months </w:t>
      </w:r>
      <w:r w:rsidR="00BB71A7">
        <w:rPr>
          <w:rFonts w:ascii="Arial" w:hAnsi="Arial" w:cs="Arial"/>
        </w:rPr>
        <w:t>thereafter</w:t>
      </w:r>
      <w:r w:rsidR="00B86F83">
        <w:rPr>
          <w:rFonts w:ascii="Arial" w:hAnsi="Arial" w:cs="Arial"/>
        </w:rPr>
        <w:t xml:space="preserve">.  </w:t>
      </w:r>
      <w:r w:rsidR="00364CC8" w:rsidRPr="00D3006E" w:rsidDel="00364CC8">
        <w:rPr>
          <w:rFonts w:ascii="Arial" w:hAnsi="Arial" w:cs="Arial"/>
        </w:rPr>
        <w:t xml:space="preserve"> </w:t>
      </w:r>
      <w:r w:rsidR="00C318FF">
        <w:rPr>
          <w:rFonts w:ascii="Arial" w:hAnsi="Arial" w:cs="Arial"/>
        </w:rPr>
        <w:t xml:space="preserve">  </w:t>
      </w:r>
    </w:p>
    <w:p w:rsidR="002E5E91" w:rsidRDefault="002E5E91"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p>
    <w:p w:rsidR="005310E5" w:rsidRDefault="009F41C9" w:rsidP="00F53CF2">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r>
      <w:r w:rsidRPr="009F41C9">
        <w:rPr>
          <w:rFonts w:ascii="Arial" w:hAnsi="Arial" w:cs="Arial"/>
          <w:u w:val="single"/>
        </w:rPr>
        <w:t>Phase 3 (Construction Consulting Services)</w:t>
      </w:r>
      <w:r>
        <w:rPr>
          <w:rFonts w:ascii="Arial" w:hAnsi="Arial" w:cs="Arial"/>
        </w:rPr>
        <w:t>.   Phase 3 consists of th</w:t>
      </w:r>
      <w:r w:rsidR="00B86F83">
        <w:rPr>
          <w:rFonts w:ascii="Arial" w:hAnsi="Arial" w:cs="Arial"/>
        </w:rPr>
        <w:t>ose</w:t>
      </w:r>
      <w:r>
        <w:rPr>
          <w:rFonts w:ascii="Arial" w:hAnsi="Arial" w:cs="Arial"/>
        </w:rPr>
        <w:t xml:space="preserve"> construction consulting Services set forth in </w:t>
      </w:r>
      <w:r w:rsidRPr="000C6CF2">
        <w:rPr>
          <w:rFonts w:ascii="Arial" w:hAnsi="Arial" w:cs="Arial"/>
          <w:u w:val="single"/>
        </w:rPr>
        <w:t>Exhibit A</w:t>
      </w:r>
      <w:r>
        <w:rPr>
          <w:rFonts w:ascii="Arial" w:hAnsi="Arial" w:cs="Arial"/>
        </w:rPr>
        <w:t xml:space="preserve"> (Scope of Services)</w:t>
      </w:r>
      <w:r w:rsidR="00FF2028">
        <w:rPr>
          <w:rFonts w:ascii="Arial" w:hAnsi="Arial" w:cs="Arial"/>
        </w:rPr>
        <w:t xml:space="preserve"> to be performed by </w:t>
      </w:r>
      <w:r w:rsidR="00EF7A02">
        <w:rPr>
          <w:rFonts w:ascii="Arial" w:hAnsi="Arial" w:cs="Arial"/>
        </w:rPr>
        <w:t>BLD Clay County</w:t>
      </w:r>
      <w:r w:rsidR="00FF2028">
        <w:rPr>
          <w:rFonts w:ascii="Arial" w:hAnsi="Arial" w:cs="Arial"/>
        </w:rPr>
        <w:t xml:space="preserve"> during the construction of the Sports Park Improvements</w:t>
      </w:r>
      <w:r>
        <w:rPr>
          <w:rFonts w:ascii="Arial" w:hAnsi="Arial" w:cs="Arial"/>
        </w:rPr>
        <w:t xml:space="preserve">.  </w:t>
      </w:r>
      <w:r w:rsidR="00E8438D">
        <w:rPr>
          <w:rFonts w:ascii="Arial" w:hAnsi="Arial" w:cs="Arial"/>
        </w:rPr>
        <w:t xml:space="preserve">Unless this Agreement shall have been sooner terminated by the </w:t>
      </w:r>
      <w:r w:rsidR="002A757B">
        <w:rPr>
          <w:rFonts w:ascii="Arial" w:hAnsi="Arial" w:cs="Arial"/>
        </w:rPr>
        <w:t>CCDA</w:t>
      </w:r>
      <w:r w:rsidR="00E8438D">
        <w:rPr>
          <w:rFonts w:ascii="Arial" w:hAnsi="Arial" w:cs="Arial"/>
        </w:rPr>
        <w:t xml:space="preserve"> in accordance with Section </w:t>
      </w:r>
      <w:r w:rsidR="002E5E91">
        <w:rPr>
          <w:rFonts w:ascii="Arial" w:hAnsi="Arial" w:cs="Arial"/>
        </w:rPr>
        <w:t>2.3(b)</w:t>
      </w:r>
      <w:r w:rsidR="00E8438D">
        <w:rPr>
          <w:rFonts w:ascii="Arial" w:hAnsi="Arial" w:cs="Arial"/>
        </w:rPr>
        <w:t xml:space="preserve"> within sixty (60) days after the conclusion of Phase 2 in the event the </w:t>
      </w:r>
      <w:r w:rsidR="002A757B">
        <w:rPr>
          <w:rFonts w:ascii="Arial" w:hAnsi="Arial" w:cs="Arial"/>
        </w:rPr>
        <w:t>CCDA</w:t>
      </w:r>
      <w:r w:rsidR="001A7EF2">
        <w:rPr>
          <w:rFonts w:ascii="Arial" w:hAnsi="Arial" w:cs="Arial"/>
        </w:rPr>
        <w:t xml:space="preserve"> </w:t>
      </w:r>
      <w:r w:rsidR="00B86F83">
        <w:rPr>
          <w:rFonts w:ascii="Arial" w:hAnsi="Arial" w:cs="Arial"/>
        </w:rPr>
        <w:t xml:space="preserve">does not execute a contract (the “General Contractor Agreement”) with a general contractor of its selection </w:t>
      </w:r>
      <w:r w:rsidR="0021609D">
        <w:rPr>
          <w:rFonts w:ascii="Arial" w:hAnsi="Arial" w:cs="Arial"/>
        </w:rPr>
        <w:t xml:space="preserve">(the “General Contractor”) </w:t>
      </w:r>
      <w:r w:rsidR="00B86F83">
        <w:rPr>
          <w:rFonts w:ascii="Arial" w:hAnsi="Arial" w:cs="Arial"/>
        </w:rPr>
        <w:t xml:space="preserve">for the construction of the above-ground Sports Park Improvements prior to the expiration of that time period,, </w:t>
      </w:r>
      <w:r w:rsidR="00E8438D">
        <w:rPr>
          <w:rFonts w:ascii="Arial" w:hAnsi="Arial" w:cs="Arial"/>
        </w:rPr>
        <w:t xml:space="preserve"> Phase 3 shall commence upon the effective date of the </w:t>
      </w:r>
      <w:r w:rsidR="00B86F83">
        <w:rPr>
          <w:rFonts w:ascii="Arial" w:hAnsi="Arial" w:cs="Arial"/>
        </w:rPr>
        <w:t xml:space="preserve">General Contractor Agreement </w:t>
      </w:r>
      <w:r w:rsidR="0021609D">
        <w:rPr>
          <w:rFonts w:ascii="Arial" w:hAnsi="Arial" w:cs="Arial"/>
        </w:rPr>
        <w:t xml:space="preserve"> and </w:t>
      </w:r>
      <w:r w:rsidR="00E8438D">
        <w:rPr>
          <w:rFonts w:ascii="Arial" w:hAnsi="Arial" w:cs="Arial"/>
        </w:rPr>
        <w:t xml:space="preserve">continue through substantial completion </w:t>
      </w:r>
      <w:r w:rsidR="00F85442" w:rsidRPr="00970CC9">
        <w:rPr>
          <w:rFonts w:ascii="Arial" w:hAnsi="Arial" w:cs="Arial"/>
        </w:rPr>
        <w:t xml:space="preserve">of the </w:t>
      </w:r>
      <w:r w:rsidR="00944289" w:rsidRPr="00970CC9">
        <w:rPr>
          <w:rFonts w:ascii="Arial" w:hAnsi="Arial" w:cs="Arial"/>
        </w:rPr>
        <w:t xml:space="preserve">Sports Park </w:t>
      </w:r>
      <w:r w:rsidR="00A45F16" w:rsidRPr="00970CC9">
        <w:rPr>
          <w:rFonts w:ascii="Arial" w:hAnsi="Arial" w:cs="Arial"/>
        </w:rPr>
        <w:t>Improvements</w:t>
      </w:r>
      <w:r w:rsidR="00242CFE" w:rsidRPr="00970CC9">
        <w:rPr>
          <w:rFonts w:ascii="Arial" w:hAnsi="Arial" w:cs="Arial"/>
        </w:rPr>
        <w:t xml:space="preserve"> and related post-occupancy services</w:t>
      </w:r>
      <w:r w:rsidR="00A45F16" w:rsidRPr="00970CC9">
        <w:rPr>
          <w:rFonts w:ascii="Arial" w:hAnsi="Arial" w:cs="Arial"/>
        </w:rPr>
        <w:t>.</w:t>
      </w:r>
      <w:r w:rsidR="00E8438D">
        <w:rPr>
          <w:rFonts w:ascii="Arial" w:hAnsi="Arial" w:cs="Arial"/>
        </w:rPr>
        <w:t xml:space="preserve">  </w:t>
      </w:r>
    </w:p>
    <w:p w:rsidR="005304EB" w:rsidRDefault="005304EB" w:rsidP="00F53CF2">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716"/>
        <w:jc w:val="both"/>
        <w:rPr>
          <w:rFonts w:ascii="Arial" w:hAnsi="Arial" w:cs="Arial"/>
        </w:rPr>
      </w:pPr>
    </w:p>
    <w:p w:rsidR="005310E5" w:rsidRPr="00970CC9" w:rsidRDefault="005310E5" w:rsidP="005310E5">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 w:val="left" w:pos="8644"/>
        </w:tabs>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t>(d)</w:t>
      </w:r>
      <w:r>
        <w:rPr>
          <w:rFonts w:ascii="Arial" w:hAnsi="Arial" w:cs="Arial"/>
        </w:rPr>
        <w:tab/>
      </w:r>
      <w:r w:rsidRPr="00FC50CA">
        <w:rPr>
          <w:rFonts w:ascii="Arial" w:hAnsi="Arial" w:cs="Arial"/>
          <w:u w:val="single"/>
        </w:rPr>
        <w:t xml:space="preserve">Limitations on </w:t>
      </w:r>
      <w:r w:rsidR="00EF7A02">
        <w:rPr>
          <w:rFonts w:ascii="Arial" w:hAnsi="Arial" w:cs="Arial"/>
          <w:u w:val="single"/>
        </w:rPr>
        <w:t>BLD Clay County</w:t>
      </w:r>
      <w:r>
        <w:rPr>
          <w:rFonts w:ascii="Arial" w:hAnsi="Arial" w:cs="Arial"/>
          <w:u w:val="single"/>
        </w:rPr>
        <w:t xml:space="preserve"> </w:t>
      </w:r>
      <w:r w:rsidRPr="00FC50CA">
        <w:rPr>
          <w:rFonts w:ascii="Arial" w:hAnsi="Arial" w:cs="Arial"/>
          <w:u w:val="single"/>
        </w:rPr>
        <w:t>Services</w:t>
      </w:r>
      <w:r>
        <w:rPr>
          <w:rFonts w:ascii="Arial" w:hAnsi="Arial" w:cs="Arial"/>
        </w:rPr>
        <w:t xml:space="preserve">.  </w:t>
      </w:r>
      <w:r w:rsidR="00EF7A02">
        <w:rPr>
          <w:rFonts w:ascii="Arial" w:hAnsi="Arial" w:cs="Arial"/>
        </w:rPr>
        <w:t>BLD Clay County</w:t>
      </w:r>
      <w:r>
        <w:rPr>
          <w:rFonts w:ascii="Arial" w:hAnsi="Arial" w:cs="Arial"/>
        </w:rPr>
        <w:t xml:space="preserve"> shall not be obligated to provide any services which may only be provided by holders of professional licenses.  </w:t>
      </w:r>
      <w:r w:rsidR="00EF7A02">
        <w:rPr>
          <w:rFonts w:ascii="Arial" w:hAnsi="Arial" w:cs="Arial"/>
        </w:rPr>
        <w:t>BLD Clay County</w:t>
      </w:r>
      <w:r>
        <w:rPr>
          <w:rFonts w:ascii="Arial" w:hAnsi="Arial" w:cs="Arial"/>
        </w:rPr>
        <w:t xml:space="preserve"> shall provide its expertise with respect to the look, conceptual design and operational aspects of the Sports Park, but shall not be </w:t>
      </w:r>
      <w:r>
        <w:rPr>
          <w:rFonts w:ascii="Arial" w:hAnsi="Arial" w:cs="Arial"/>
        </w:rPr>
        <w:lastRenderedPageBreak/>
        <w:t xml:space="preserve">responsible for “plan checking” plans or drawings by licensed architects, engineers, building contractors or other professionals.  </w:t>
      </w:r>
    </w:p>
    <w:p w:rsidR="00B90405" w:rsidRPr="00970CC9" w:rsidRDefault="00B90405" w:rsidP="00970CC9">
      <w:pPr>
        <w:widowControl/>
        <w:tabs>
          <w:tab w:val="left" w:pos="4"/>
          <w:tab w:val="left" w:pos="724"/>
          <w:tab w:val="left" w:pos="1444"/>
          <w:tab w:val="left" w:pos="2164"/>
          <w:tab w:val="left" w:pos="2884"/>
          <w:tab w:val="left" w:pos="3604"/>
          <w:tab w:val="left" w:pos="4324"/>
          <w:tab w:val="left" w:pos="5044"/>
          <w:tab w:val="left" w:pos="5764"/>
          <w:tab w:val="left" w:pos="6484"/>
          <w:tab w:val="left" w:pos="7204"/>
          <w:tab w:val="left" w:pos="7924"/>
        </w:tabs>
        <w:ind w:left="4" w:firstLine="1436"/>
        <w:jc w:val="both"/>
        <w:rPr>
          <w:rFonts w:ascii="Arial" w:hAnsi="Arial" w:cs="Arial"/>
        </w:rPr>
      </w:pPr>
    </w:p>
    <w:p w:rsidR="00030048" w:rsidRPr="00970CC9" w:rsidRDefault="00291877"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r w:rsidRPr="00970CC9">
        <w:rPr>
          <w:rFonts w:ascii="Arial" w:hAnsi="Arial" w:cs="Arial"/>
        </w:rPr>
        <w:t>2</w:t>
      </w:r>
      <w:r w:rsidR="00030048" w:rsidRPr="00970CC9">
        <w:rPr>
          <w:rFonts w:ascii="Arial" w:hAnsi="Arial" w:cs="Arial"/>
        </w:rPr>
        <w:t>.</w:t>
      </w:r>
      <w:r w:rsidR="00030048" w:rsidRPr="00970CC9">
        <w:rPr>
          <w:rFonts w:ascii="Arial" w:hAnsi="Arial" w:cs="Arial"/>
          <w:b/>
          <w:bCs/>
        </w:rPr>
        <w:tab/>
      </w:r>
      <w:r w:rsidR="00030048" w:rsidRPr="00970CC9">
        <w:rPr>
          <w:rFonts w:ascii="Arial" w:hAnsi="Arial" w:cs="Arial"/>
          <w:bCs/>
          <w:u w:val="single"/>
        </w:rPr>
        <w:t>Term and Termination</w:t>
      </w:r>
      <w:r w:rsidR="00B90405" w:rsidRPr="00970CC9">
        <w:rPr>
          <w:rFonts w:ascii="Arial" w:hAnsi="Arial" w:cs="Arial"/>
          <w:bCs/>
        </w:rPr>
        <w:t>.</w:t>
      </w:r>
      <w:r w:rsidR="00030048" w:rsidRPr="00970CC9">
        <w:rPr>
          <w:rFonts w:ascii="Arial" w:hAnsi="Arial" w:cs="Arial"/>
        </w:rPr>
        <w:t xml:space="preserve">    Unless sooner terminated as otherwise provided in this Section </w:t>
      </w:r>
      <w:r w:rsidR="00FA1092" w:rsidRPr="00970CC9">
        <w:rPr>
          <w:rFonts w:ascii="Arial" w:hAnsi="Arial" w:cs="Arial"/>
        </w:rPr>
        <w:t>2</w:t>
      </w:r>
      <w:r w:rsidR="00030048" w:rsidRPr="00970CC9">
        <w:rPr>
          <w:rFonts w:ascii="Arial" w:hAnsi="Arial" w:cs="Arial"/>
        </w:rPr>
        <w:t xml:space="preserve">, this Agreement shall commence on the effective date shown in the preamble above and continue until the last day of the month immediately following </w:t>
      </w:r>
      <w:r w:rsidR="002035D3">
        <w:rPr>
          <w:rFonts w:ascii="Arial" w:hAnsi="Arial" w:cs="Arial"/>
        </w:rPr>
        <w:t xml:space="preserve">final payment for </w:t>
      </w:r>
      <w:r w:rsidR="00030048" w:rsidRPr="00970CC9">
        <w:rPr>
          <w:rFonts w:ascii="Arial" w:hAnsi="Arial" w:cs="Arial"/>
        </w:rPr>
        <w:t>construction</w:t>
      </w:r>
      <w:r w:rsidR="00DF47C9">
        <w:rPr>
          <w:rFonts w:ascii="Arial" w:hAnsi="Arial" w:cs="Arial"/>
        </w:rPr>
        <w:t xml:space="preserve"> </w:t>
      </w:r>
      <w:r w:rsidR="00030048" w:rsidRPr="00970CC9">
        <w:rPr>
          <w:rFonts w:ascii="Arial" w:hAnsi="Arial" w:cs="Arial"/>
        </w:rPr>
        <w:t>of the Sports Park Improvements (the "</w:t>
      </w:r>
      <w:r w:rsidR="00030048" w:rsidRPr="005310E5">
        <w:rPr>
          <w:rFonts w:ascii="Arial" w:hAnsi="Arial" w:cs="Arial"/>
        </w:rPr>
        <w:t>Term</w:t>
      </w:r>
      <w:r w:rsidR="00030048" w:rsidRPr="00970CC9">
        <w:rPr>
          <w:rFonts w:ascii="Arial" w:hAnsi="Arial" w:cs="Arial"/>
        </w:rPr>
        <w:t>").</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jc w:val="both"/>
        <w:rPr>
          <w:rFonts w:ascii="Arial" w:hAnsi="Arial" w:cs="Arial"/>
        </w:rPr>
      </w:pPr>
      <w:r w:rsidRPr="00970CC9">
        <w:rPr>
          <w:rFonts w:ascii="Arial" w:hAnsi="Arial" w:cs="Arial"/>
        </w:rPr>
        <w:tab/>
      </w:r>
      <w:r w:rsidRPr="00970CC9">
        <w:rPr>
          <w:rFonts w:ascii="Arial" w:hAnsi="Arial" w:cs="Arial"/>
        </w:rPr>
        <w:tab/>
      </w:r>
      <w:r w:rsidR="00291877" w:rsidRPr="00970CC9">
        <w:rPr>
          <w:rFonts w:ascii="Arial" w:hAnsi="Arial" w:cs="Arial"/>
        </w:rPr>
        <w:t>2</w:t>
      </w:r>
      <w:r w:rsidRPr="00970CC9">
        <w:rPr>
          <w:rFonts w:ascii="Arial" w:hAnsi="Arial" w:cs="Arial"/>
        </w:rPr>
        <w:t>.1</w:t>
      </w:r>
      <w:r w:rsidRPr="00970CC9">
        <w:rPr>
          <w:rFonts w:ascii="Arial" w:hAnsi="Arial" w:cs="Arial"/>
        </w:rPr>
        <w:tab/>
      </w:r>
      <w:r w:rsidRPr="00970CC9">
        <w:rPr>
          <w:rFonts w:ascii="Arial" w:hAnsi="Arial" w:cs="Arial"/>
          <w:bCs/>
          <w:u w:val="single"/>
        </w:rPr>
        <w:t>Bankruptcy or Dissolution</w:t>
      </w:r>
      <w:r w:rsidR="00B90405" w:rsidRPr="00970CC9">
        <w:rPr>
          <w:rFonts w:ascii="Arial" w:hAnsi="Arial" w:cs="Arial"/>
          <w:bCs/>
        </w:rPr>
        <w:t>.</w:t>
      </w:r>
      <w:r w:rsidRPr="00970CC9">
        <w:rPr>
          <w:rFonts w:ascii="Arial" w:hAnsi="Arial" w:cs="Arial"/>
        </w:rPr>
        <w:t xml:space="preserve">   Either party may terminate this  Agreement immediately upon written notice in the event the other files or has an action filed against it for bankruptcy which is not withdrawn or stayed within sixty (60) days.  </w:t>
      </w:r>
      <w:r w:rsidR="003B514B" w:rsidRPr="00970CC9">
        <w:rPr>
          <w:rFonts w:ascii="Arial" w:hAnsi="Arial" w:cs="Arial"/>
        </w:rPr>
        <w:t xml:space="preserve">The </w:t>
      </w:r>
      <w:r w:rsidR="002A757B">
        <w:rPr>
          <w:rFonts w:ascii="Arial" w:hAnsi="Arial" w:cs="Arial"/>
        </w:rPr>
        <w:t>CCDA</w:t>
      </w:r>
      <w:r w:rsidRPr="00970CC9">
        <w:rPr>
          <w:rFonts w:ascii="Arial" w:hAnsi="Arial" w:cs="Arial"/>
        </w:rPr>
        <w:t xml:space="preserve"> may terminate this Agreement immediately upon written notice in the event of the dissolution of </w:t>
      </w:r>
      <w:r w:rsidR="00EF7A02">
        <w:rPr>
          <w:rFonts w:ascii="Arial" w:hAnsi="Arial" w:cs="Arial"/>
        </w:rPr>
        <w:t>BLD Clay County</w:t>
      </w:r>
      <w:r w:rsidRPr="00970CC9">
        <w:rPr>
          <w:rFonts w:ascii="Arial" w:hAnsi="Arial" w:cs="Arial"/>
        </w:rPr>
        <w:t>.</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030048" w:rsidRPr="00970CC9" w:rsidRDefault="00291877"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r w:rsidRPr="00970CC9">
        <w:rPr>
          <w:rFonts w:ascii="Arial" w:hAnsi="Arial" w:cs="Arial"/>
        </w:rPr>
        <w:t>2</w:t>
      </w:r>
      <w:r w:rsidR="00030048" w:rsidRPr="00970CC9">
        <w:rPr>
          <w:rFonts w:ascii="Arial" w:hAnsi="Arial" w:cs="Arial"/>
        </w:rPr>
        <w:t>.2</w:t>
      </w:r>
      <w:r w:rsidR="00030048" w:rsidRPr="00970CC9">
        <w:rPr>
          <w:rFonts w:ascii="Arial" w:hAnsi="Arial" w:cs="Arial"/>
        </w:rPr>
        <w:tab/>
      </w:r>
      <w:r w:rsidR="00030048" w:rsidRPr="00970CC9">
        <w:rPr>
          <w:rFonts w:ascii="Arial" w:hAnsi="Arial" w:cs="Arial"/>
          <w:bCs/>
          <w:u w:val="single"/>
        </w:rPr>
        <w:t>Breach</w:t>
      </w:r>
      <w:r w:rsidR="00B90405" w:rsidRPr="00970CC9">
        <w:rPr>
          <w:rFonts w:ascii="Arial" w:hAnsi="Arial" w:cs="Arial"/>
          <w:bCs/>
        </w:rPr>
        <w:t>.</w:t>
      </w:r>
      <w:r w:rsidR="00030048" w:rsidRPr="00970CC9">
        <w:rPr>
          <w:rFonts w:ascii="Arial" w:hAnsi="Arial" w:cs="Arial"/>
        </w:rPr>
        <w:t xml:space="preserve">   If either party, after (a) receipt of written notice from the other specifying the nature of an actual breach of this  Agreement and (b) the expiration of a fifteen (15) day period (which may be extended, as applicable, in the event the cure may not be completed within fifteen (15) days but the party seeking to cure the breach commences doing so within the fifteen (15) day period and thereafter diligently works to complete the cure until it has done so) during which the breach may be cured, fails or refuses to remedy the specified breach, the other party may terminate this  Agreement immediately by giving written notice of termination to the party in breach.</w:t>
      </w: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r w:rsidRPr="00970CC9">
        <w:rPr>
          <w:rFonts w:ascii="Arial" w:hAnsi="Arial" w:cs="Arial"/>
        </w:rPr>
        <w:tab/>
      </w:r>
      <w:r w:rsidR="00291877" w:rsidRPr="00970CC9">
        <w:rPr>
          <w:rFonts w:ascii="Arial" w:hAnsi="Arial" w:cs="Arial"/>
        </w:rPr>
        <w:t>2</w:t>
      </w:r>
      <w:r w:rsidRPr="00970CC9">
        <w:rPr>
          <w:rFonts w:ascii="Arial" w:hAnsi="Arial" w:cs="Arial"/>
        </w:rPr>
        <w:t>.3</w:t>
      </w:r>
      <w:r w:rsidRPr="00970CC9">
        <w:rPr>
          <w:rFonts w:ascii="Arial" w:hAnsi="Arial" w:cs="Arial"/>
        </w:rPr>
        <w:tab/>
      </w:r>
      <w:r w:rsidR="00794E6E" w:rsidRPr="00794E6E">
        <w:rPr>
          <w:rFonts w:ascii="Arial" w:hAnsi="Arial" w:cs="Arial"/>
          <w:u w:val="single"/>
        </w:rPr>
        <w:t xml:space="preserve">Phase 1 and </w:t>
      </w:r>
      <w:r w:rsidR="00442178">
        <w:rPr>
          <w:rFonts w:ascii="Arial" w:hAnsi="Arial" w:cs="Arial"/>
          <w:u w:val="single"/>
        </w:rPr>
        <w:t>Post-</w:t>
      </w:r>
      <w:r w:rsidR="00794E6E" w:rsidRPr="00794E6E">
        <w:rPr>
          <w:rFonts w:ascii="Arial" w:hAnsi="Arial" w:cs="Arial"/>
          <w:u w:val="single"/>
        </w:rPr>
        <w:t xml:space="preserve">Phase 2 </w:t>
      </w:r>
      <w:r w:rsidR="002A757B">
        <w:rPr>
          <w:rFonts w:ascii="Arial" w:hAnsi="Arial" w:cs="Arial"/>
          <w:u w:val="single"/>
        </w:rPr>
        <w:t>CCDA</w:t>
      </w:r>
      <w:r w:rsidR="00794E6E">
        <w:rPr>
          <w:rFonts w:ascii="Arial" w:hAnsi="Arial" w:cs="Arial"/>
          <w:u w:val="single"/>
        </w:rPr>
        <w:t xml:space="preserve"> </w:t>
      </w:r>
      <w:r w:rsidR="00794E6E" w:rsidRPr="00794E6E">
        <w:rPr>
          <w:rFonts w:ascii="Arial" w:hAnsi="Arial" w:cs="Arial"/>
          <w:u w:val="single"/>
        </w:rPr>
        <w:t>T</w:t>
      </w:r>
      <w:r w:rsidRPr="00794E6E">
        <w:rPr>
          <w:rFonts w:ascii="Arial" w:hAnsi="Arial" w:cs="Arial"/>
          <w:u w:val="single"/>
        </w:rPr>
        <w:t>ermination</w:t>
      </w:r>
      <w:r w:rsidR="00794E6E">
        <w:rPr>
          <w:rFonts w:ascii="Arial" w:hAnsi="Arial" w:cs="Arial"/>
          <w:u w:val="single"/>
        </w:rPr>
        <w:t xml:space="preserve"> Rights</w:t>
      </w:r>
      <w:r w:rsidRPr="00970CC9">
        <w:rPr>
          <w:rFonts w:ascii="Arial" w:hAnsi="Arial" w:cs="Arial"/>
        </w:rPr>
        <w:t xml:space="preserve">.   </w:t>
      </w: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r w:rsidRPr="00970CC9">
        <w:rPr>
          <w:rFonts w:ascii="Arial" w:hAnsi="Arial" w:cs="Arial"/>
        </w:rPr>
        <w:tab/>
      </w:r>
      <w:r w:rsidRPr="00970CC9">
        <w:rPr>
          <w:rFonts w:ascii="Arial" w:hAnsi="Arial" w:cs="Arial"/>
        </w:rPr>
        <w:tab/>
        <w:t>(a)</w:t>
      </w:r>
      <w:r w:rsidRPr="00970CC9">
        <w:rPr>
          <w:rFonts w:ascii="Arial" w:hAnsi="Arial" w:cs="Arial"/>
        </w:rPr>
        <w:tab/>
      </w:r>
      <w:r w:rsidR="00794E6E" w:rsidRPr="00794E6E">
        <w:rPr>
          <w:rFonts w:ascii="Arial" w:hAnsi="Arial" w:cs="Arial"/>
          <w:u w:val="single"/>
        </w:rPr>
        <w:t>Phase 1</w:t>
      </w:r>
      <w:r w:rsidR="00794E6E">
        <w:rPr>
          <w:rFonts w:ascii="Arial" w:hAnsi="Arial" w:cs="Arial"/>
        </w:rPr>
        <w:t xml:space="preserve">.  During Phase 1, on or prior to ninety (90) days after the effective date of this Agreement, </w:t>
      </w:r>
      <w:r w:rsidRPr="00970CC9">
        <w:rPr>
          <w:rFonts w:ascii="Arial" w:hAnsi="Arial" w:cs="Arial"/>
        </w:rPr>
        <w:t xml:space="preserve">the </w:t>
      </w:r>
      <w:r w:rsidR="002A757B">
        <w:rPr>
          <w:rFonts w:ascii="Arial" w:hAnsi="Arial" w:cs="Arial"/>
        </w:rPr>
        <w:t>CCDA</w:t>
      </w:r>
      <w:r w:rsidRPr="00970CC9">
        <w:rPr>
          <w:rFonts w:ascii="Arial" w:hAnsi="Arial" w:cs="Arial"/>
        </w:rPr>
        <w:t xml:space="preserve"> shall have the right to terminate this Agreement by written notice at any time for any reason effective as of the date of such notice, with no further obligation or liability to </w:t>
      </w:r>
      <w:r w:rsidR="00EF7A02">
        <w:rPr>
          <w:rFonts w:ascii="Arial" w:hAnsi="Arial" w:cs="Arial"/>
        </w:rPr>
        <w:t>BLD Clay County</w:t>
      </w:r>
      <w:r w:rsidR="00291877" w:rsidRPr="00970CC9">
        <w:rPr>
          <w:rFonts w:ascii="Arial" w:hAnsi="Arial" w:cs="Arial"/>
        </w:rPr>
        <w:t xml:space="preserve"> </w:t>
      </w:r>
      <w:r w:rsidRPr="00970CC9">
        <w:rPr>
          <w:rFonts w:ascii="Arial" w:hAnsi="Arial" w:cs="Arial"/>
        </w:rPr>
        <w:t xml:space="preserve">except as provided in the following sentence.  In the event of such a termination, the </w:t>
      </w:r>
      <w:r w:rsidR="002A757B">
        <w:rPr>
          <w:rFonts w:ascii="Arial" w:hAnsi="Arial" w:cs="Arial"/>
        </w:rPr>
        <w:t>CCDA</w:t>
      </w:r>
      <w:r w:rsidRPr="00970CC9">
        <w:rPr>
          <w:rFonts w:ascii="Arial" w:hAnsi="Arial" w:cs="Arial"/>
        </w:rPr>
        <w:t xml:space="preserve"> shall be obligated to pay </w:t>
      </w:r>
      <w:r w:rsidR="00EF7A02">
        <w:rPr>
          <w:rFonts w:ascii="Arial" w:hAnsi="Arial" w:cs="Arial"/>
        </w:rPr>
        <w:t>BLD Clay County</w:t>
      </w:r>
      <w:r w:rsidRPr="00970CC9">
        <w:rPr>
          <w:rFonts w:ascii="Arial" w:hAnsi="Arial" w:cs="Arial"/>
        </w:rPr>
        <w:t xml:space="preserve"> three (3) installments of the </w:t>
      </w:r>
      <w:r w:rsidR="00794E6E">
        <w:rPr>
          <w:rFonts w:ascii="Arial" w:hAnsi="Arial" w:cs="Arial"/>
        </w:rPr>
        <w:t xml:space="preserve">Phase 1 </w:t>
      </w:r>
      <w:r w:rsidRPr="00970CC9">
        <w:rPr>
          <w:rFonts w:ascii="Arial" w:hAnsi="Arial" w:cs="Arial"/>
        </w:rPr>
        <w:t xml:space="preserve">Fees </w:t>
      </w:r>
      <w:r w:rsidR="00794E6E">
        <w:rPr>
          <w:rFonts w:ascii="Arial" w:hAnsi="Arial" w:cs="Arial"/>
        </w:rPr>
        <w:t xml:space="preserve">(as hereinafter defined, </w:t>
      </w:r>
      <w:r w:rsidR="00EF72FA">
        <w:rPr>
          <w:rFonts w:ascii="Arial" w:hAnsi="Arial" w:cs="Arial"/>
        </w:rPr>
        <w:t>totaling</w:t>
      </w:r>
      <w:r w:rsidRPr="00970CC9">
        <w:rPr>
          <w:rFonts w:ascii="Arial" w:hAnsi="Arial" w:cs="Arial"/>
        </w:rPr>
        <w:t xml:space="preserve"> </w:t>
      </w:r>
      <w:r w:rsidR="0080596C">
        <w:rPr>
          <w:rFonts w:ascii="Arial" w:hAnsi="Arial" w:cs="Arial"/>
        </w:rPr>
        <w:t>[</w:t>
      </w:r>
      <w:r w:rsidRPr="00970CC9">
        <w:rPr>
          <w:rFonts w:ascii="Arial" w:hAnsi="Arial" w:cs="Arial"/>
        </w:rPr>
        <w:t>$</w:t>
      </w:r>
      <w:r w:rsidR="00BF187B">
        <w:rPr>
          <w:rFonts w:ascii="Arial" w:hAnsi="Arial" w:cs="Arial"/>
        </w:rPr>
        <w:t>_______</w:t>
      </w:r>
      <w:r w:rsidR="0080596C">
        <w:rPr>
          <w:rFonts w:ascii="Arial" w:hAnsi="Arial" w:cs="Arial"/>
        </w:rPr>
        <w:t>]</w:t>
      </w:r>
      <w:r w:rsidRPr="00970CC9">
        <w:rPr>
          <w:rFonts w:ascii="Arial" w:hAnsi="Arial" w:cs="Arial"/>
        </w:rPr>
        <w:t xml:space="preserve"> regardless of the date of such termination.  </w:t>
      </w: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r w:rsidRPr="00970CC9">
        <w:rPr>
          <w:rFonts w:ascii="Arial" w:hAnsi="Arial" w:cs="Arial"/>
        </w:rPr>
        <w:tab/>
      </w:r>
      <w:r w:rsidRPr="00970CC9">
        <w:rPr>
          <w:rFonts w:ascii="Arial" w:hAnsi="Arial" w:cs="Arial"/>
        </w:rPr>
        <w:tab/>
        <w:t>(b)</w:t>
      </w:r>
      <w:r w:rsidRPr="00970CC9">
        <w:rPr>
          <w:rFonts w:ascii="Arial" w:hAnsi="Arial" w:cs="Arial"/>
        </w:rPr>
        <w:tab/>
      </w:r>
      <w:r w:rsidR="00442178" w:rsidRPr="00442178">
        <w:rPr>
          <w:rFonts w:ascii="Arial" w:hAnsi="Arial" w:cs="Arial"/>
          <w:u w:val="single"/>
        </w:rPr>
        <w:t>Post-</w:t>
      </w:r>
      <w:r w:rsidR="00794E6E" w:rsidRPr="00794E6E">
        <w:rPr>
          <w:rFonts w:ascii="Arial" w:hAnsi="Arial" w:cs="Arial"/>
          <w:u w:val="single"/>
        </w:rPr>
        <w:t>Phase 2</w:t>
      </w:r>
      <w:r w:rsidR="00794E6E">
        <w:rPr>
          <w:rFonts w:ascii="Arial" w:hAnsi="Arial" w:cs="Arial"/>
        </w:rPr>
        <w:t xml:space="preserve">.  </w:t>
      </w:r>
      <w:r w:rsidR="0021609D">
        <w:rPr>
          <w:rFonts w:ascii="Arial" w:hAnsi="Arial" w:cs="Arial"/>
        </w:rPr>
        <w:t xml:space="preserve">During Phase 2 and for a period of sixty (60) days thereafter, </w:t>
      </w:r>
      <w:r w:rsidR="0080596C">
        <w:rPr>
          <w:rFonts w:ascii="Arial" w:hAnsi="Arial" w:cs="Arial"/>
        </w:rPr>
        <w:t xml:space="preserve">the </w:t>
      </w:r>
      <w:r w:rsidR="002A757B">
        <w:rPr>
          <w:rFonts w:ascii="Arial" w:hAnsi="Arial" w:cs="Arial"/>
        </w:rPr>
        <w:t xml:space="preserve">CCDA </w:t>
      </w:r>
      <w:r w:rsidR="0080596C">
        <w:rPr>
          <w:rFonts w:ascii="Arial" w:hAnsi="Arial" w:cs="Arial"/>
        </w:rPr>
        <w:t xml:space="preserve">shall negotiate </w:t>
      </w:r>
      <w:r w:rsidR="0021609D">
        <w:rPr>
          <w:rFonts w:ascii="Arial" w:hAnsi="Arial" w:cs="Arial"/>
        </w:rPr>
        <w:t xml:space="preserve">in good faith </w:t>
      </w:r>
      <w:r w:rsidR="0080596C">
        <w:rPr>
          <w:rFonts w:ascii="Arial" w:hAnsi="Arial" w:cs="Arial"/>
        </w:rPr>
        <w:t xml:space="preserve">the </w:t>
      </w:r>
      <w:r w:rsidR="0021609D">
        <w:rPr>
          <w:rFonts w:ascii="Arial" w:hAnsi="Arial" w:cs="Arial"/>
        </w:rPr>
        <w:t xml:space="preserve">General Contractor Agreement </w:t>
      </w:r>
      <w:r w:rsidR="0080596C">
        <w:rPr>
          <w:rFonts w:ascii="Arial" w:hAnsi="Arial" w:cs="Arial"/>
        </w:rPr>
        <w:t xml:space="preserve">with </w:t>
      </w:r>
      <w:r w:rsidR="00466FD3">
        <w:rPr>
          <w:rFonts w:ascii="Arial" w:hAnsi="Arial" w:cs="Arial"/>
        </w:rPr>
        <w:t xml:space="preserve">the </w:t>
      </w:r>
      <w:r w:rsidR="0021609D">
        <w:rPr>
          <w:rFonts w:ascii="Arial" w:hAnsi="Arial" w:cs="Arial"/>
        </w:rPr>
        <w:t xml:space="preserve">General Contractor. </w:t>
      </w:r>
      <w:r w:rsidR="0080596C">
        <w:rPr>
          <w:rFonts w:ascii="Arial" w:hAnsi="Arial" w:cs="Arial"/>
        </w:rPr>
        <w:t xml:space="preserve">  In the event the </w:t>
      </w:r>
      <w:r w:rsidR="002A757B">
        <w:rPr>
          <w:rFonts w:ascii="Arial" w:hAnsi="Arial" w:cs="Arial"/>
        </w:rPr>
        <w:t>CCDA</w:t>
      </w:r>
      <w:r w:rsidR="00466FD3">
        <w:rPr>
          <w:rFonts w:ascii="Arial" w:hAnsi="Arial" w:cs="Arial"/>
        </w:rPr>
        <w:t xml:space="preserve"> and the </w:t>
      </w:r>
      <w:r w:rsidR="0021609D">
        <w:rPr>
          <w:rFonts w:ascii="Arial" w:hAnsi="Arial" w:cs="Arial"/>
        </w:rPr>
        <w:t xml:space="preserve">General Contractor </w:t>
      </w:r>
      <w:r w:rsidR="0080596C">
        <w:rPr>
          <w:rFonts w:ascii="Arial" w:hAnsi="Arial" w:cs="Arial"/>
        </w:rPr>
        <w:t xml:space="preserve">cannot, despite such good </w:t>
      </w:r>
      <w:r w:rsidR="00F946A9">
        <w:rPr>
          <w:rFonts w:ascii="Arial" w:hAnsi="Arial" w:cs="Arial"/>
        </w:rPr>
        <w:t>faith</w:t>
      </w:r>
      <w:r w:rsidR="0080596C">
        <w:rPr>
          <w:rFonts w:ascii="Arial" w:hAnsi="Arial" w:cs="Arial"/>
        </w:rPr>
        <w:t xml:space="preserve"> </w:t>
      </w:r>
      <w:r w:rsidR="00F946A9">
        <w:rPr>
          <w:rFonts w:ascii="Arial" w:hAnsi="Arial" w:cs="Arial"/>
        </w:rPr>
        <w:t>efforts</w:t>
      </w:r>
      <w:r w:rsidR="0080596C">
        <w:rPr>
          <w:rFonts w:ascii="Arial" w:hAnsi="Arial" w:cs="Arial"/>
        </w:rPr>
        <w:t xml:space="preserve">, reach agreement on the terms of and execute the </w:t>
      </w:r>
      <w:r w:rsidR="0021609D">
        <w:rPr>
          <w:rFonts w:ascii="Arial" w:hAnsi="Arial" w:cs="Arial"/>
        </w:rPr>
        <w:t xml:space="preserve">General Contractor Agreement </w:t>
      </w:r>
      <w:r w:rsidR="002E5E91">
        <w:rPr>
          <w:rFonts w:ascii="Arial" w:hAnsi="Arial" w:cs="Arial"/>
        </w:rPr>
        <w:t>within such sixty (60) day period</w:t>
      </w:r>
      <w:r w:rsidR="0021609D">
        <w:rPr>
          <w:rFonts w:ascii="Arial" w:hAnsi="Arial" w:cs="Arial"/>
        </w:rPr>
        <w:t xml:space="preserve"> following the conclusion of Phase 2</w:t>
      </w:r>
      <w:r w:rsidR="0080596C">
        <w:rPr>
          <w:rFonts w:ascii="Arial" w:hAnsi="Arial" w:cs="Arial"/>
        </w:rPr>
        <w:t xml:space="preserve">, the </w:t>
      </w:r>
      <w:r w:rsidR="002A757B">
        <w:rPr>
          <w:rFonts w:ascii="Arial" w:hAnsi="Arial" w:cs="Arial"/>
        </w:rPr>
        <w:t>CCDA</w:t>
      </w:r>
      <w:r w:rsidR="0080596C">
        <w:rPr>
          <w:rFonts w:ascii="Arial" w:hAnsi="Arial" w:cs="Arial"/>
        </w:rPr>
        <w:t xml:space="preserve"> </w:t>
      </w:r>
      <w:r w:rsidR="002E5E91">
        <w:rPr>
          <w:rFonts w:ascii="Arial" w:hAnsi="Arial" w:cs="Arial"/>
        </w:rPr>
        <w:t xml:space="preserve">and </w:t>
      </w:r>
      <w:r w:rsidR="00EF7A02">
        <w:rPr>
          <w:rFonts w:ascii="Arial" w:hAnsi="Arial" w:cs="Arial"/>
        </w:rPr>
        <w:t>BLD Clay County</w:t>
      </w:r>
      <w:r w:rsidR="002E5E91">
        <w:rPr>
          <w:rFonts w:ascii="Arial" w:hAnsi="Arial" w:cs="Arial"/>
        </w:rPr>
        <w:t xml:space="preserve"> </w:t>
      </w:r>
      <w:r w:rsidR="0080596C">
        <w:rPr>
          <w:rFonts w:ascii="Arial" w:hAnsi="Arial" w:cs="Arial"/>
        </w:rPr>
        <w:t xml:space="preserve">may </w:t>
      </w:r>
      <w:r w:rsidR="002E5E91">
        <w:rPr>
          <w:rFonts w:ascii="Arial" w:hAnsi="Arial" w:cs="Arial"/>
        </w:rPr>
        <w:t xml:space="preserve">mutually agree in writing </w:t>
      </w:r>
      <w:r w:rsidR="0080596C">
        <w:rPr>
          <w:rFonts w:ascii="Arial" w:hAnsi="Arial" w:cs="Arial"/>
        </w:rPr>
        <w:t xml:space="preserve">to extend the time to negotiate the </w:t>
      </w:r>
      <w:r w:rsidR="0021609D">
        <w:rPr>
          <w:rFonts w:ascii="Arial" w:hAnsi="Arial" w:cs="Arial"/>
        </w:rPr>
        <w:t xml:space="preserve">General Contractor Agreement </w:t>
      </w:r>
      <w:r w:rsidR="0080596C">
        <w:rPr>
          <w:rFonts w:ascii="Arial" w:hAnsi="Arial" w:cs="Arial"/>
        </w:rPr>
        <w:t xml:space="preserve">or </w:t>
      </w:r>
      <w:r w:rsidR="002E5E91">
        <w:rPr>
          <w:rFonts w:ascii="Arial" w:hAnsi="Arial" w:cs="Arial"/>
        </w:rPr>
        <w:t xml:space="preserve">the </w:t>
      </w:r>
      <w:r w:rsidR="002A757B">
        <w:rPr>
          <w:rFonts w:ascii="Arial" w:hAnsi="Arial" w:cs="Arial"/>
        </w:rPr>
        <w:t>CCDA</w:t>
      </w:r>
      <w:r w:rsidR="002E5E91">
        <w:rPr>
          <w:rFonts w:ascii="Arial" w:hAnsi="Arial" w:cs="Arial"/>
        </w:rPr>
        <w:t xml:space="preserve"> may </w:t>
      </w:r>
      <w:r w:rsidR="0080596C">
        <w:rPr>
          <w:rFonts w:ascii="Arial" w:hAnsi="Arial" w:cs="Arial"/>
        </w:rPr>
        <w:t xml:space="preserve">terminate this Agreement by written notice to </w:t>
      </w:r>
      <w:r w:rsidR="00EF7A02">
        <w:rPr>
          <w:rFonts w:ascii="Arial" w:hAnsi="Arial" w:cs="Arial"/>
        </w:rPr>
        <w:t>BLD Clay County</w:t>
      </w:r>
      <w:r w:rsidR="0080596C">
        <w:rPr>
          <w:rFonts w:ascii="Arial" w:hAnsi="Arial" w:cs="Arial"/>
        </w:rPr>
        <w:t xml:space="preserve"> at </w:t>
      </w:r>
      <w:r w:rsidRPr="00970CC9">
        <w:rPr>
          <w:rFonts w:ascii="Arial" w:hAnsi="Arial" w:cs="Arial"/>
        </w:rPr>
        <w:t xml:space="preserve">any time after </w:t>
      </w:r>
      <w:r w:rsidR="0080596C">
        <w:rPr>
          <w:rFonts w:ascii="Arial" w:hAnsi="Arial" w:cs="Arial"/>
        </w:rPr>
        <w:t xml:space="preserve">such sixty (60) day </w:t>
      </w:r>
      <w:r w:rsidR="002E5E91">
        <w:rPr>
          <w:rFonts w:ascii="Arial" w:hAnsi="Arial" w:cs="Arial"/>
        </w:rPr>
        <w:t>period</w:t>
      </w:r>
      <w:r w:rsidR="0080596C">
        <w:rPr>
          <w:rFonts w:ascii="Arial" w:hAnsi="Arial" w:cs="Arial"/>
        </w:rPr>
        <w:t xml:space="preserve"> shall have expired.  Such notice shall be </w:t>
      </w:r>
      <w:r w:rsidR="00F946A9">
        <w:rPr>
          <w:rFonts w:ascii="Arial" w:hAnsi="Arial" w:cs="Arial"/>
        </w:rPr>
        <w:t xml:space="preserve">effective thirty (30) days after delivery thereof.  In the event the </w:t>
      </w:r>
      <w:r w:rsidR="002A757B">
        <w:rPr>
          <w:rFonts w:ascii="Arial" w:hAnsi="Arial" w:cs="Arial"/>
        </w:rPr>
        <w:t>CCDA</w:t>
      </w:r>
      <w:r w:rsidR="00F946A9">
        <w:rPr>
          <w:rFonts w:ascii="Arial" w:hAnsi="Arial" w:cs="Arial"/>
        </w:rPr>
        <w:t xml:space="preserve"> so terminates the Agreement, nei</w:t>
      </w:r>
      <w:r w:rsidR="00AE5193">
        <w:rPr>
          <w:rFonts w:ascii="Arial" w:hAnsi="Arial" w:cs="Arial"/>
        </w:rPr>
        <w:t xml:space="preserve">ther </w:t>
      </w:r>
      <w:r w:rsidR="00F946A9">
        <w:rPr>
          <w:rFonts w:ascii="Arial" w:hAnsi="Arial" w:cs="Arial"/>
        </w:rPr>
        <w:t xml:space="preserve">party shall have any </w:t>
      </w:r>
      <w:r w:rsidRPr="00970CC9">
        <w:rPr>
          <w:rFonts w:ascii="Arial" w:hAnsi="Arial" w:cs="Arial"/>
        </w:rPr>
        <w:t xml:space="preserve">further obligation or liability </w:t>
      </w:r>
      <w:r w:rsidR="00F946A9">
        <w:rPr>
          <w:rFonts w:ascii="Arial" w:hAnsi="Arial" w:cs="Arial"/>
        </w:rPr>
        <w:t xml:space="preserve">one to another, provided that </w:t>
      </w:r>
      <w:r w:rsidRPr="00970CC9">
        <w:rPr>
          <w:rFonts w:ascii="Arial" w:hAnsi="Arial" w:cs="Arial"/>
        </w:rPr>
        <w:lastRenderedPageBreak/>
        <w:t xml:space="preserve">the </w:t>
      </w:r>
      <w:r w:rsidR="002A757B">
        <w:rPr>
          <w:rFonts w:ascii="Arial" w:hAnsi="Arial" w:cs="Arial"/>
        </w:rPr>
        <w:t>CCDA</w:t>
      </w:r>
      <w:r w:rsidRPr="00970CC9">
        <w:rPr>
          <w:rFonts w:ascii="Arial" w:hAnsi="Arial" w:cs="Arial"/>
        </w:rPr>
        <w:t xml:space="preserve"> shall be obligated to pay </w:t>
      </w:r>
      <w:r w:rsidR="00EF7A02">
        <w:rPr>
          <w:rFonts w:ascii="Arial" w:hAnsi="Arial" w:cs="Arial"/>
        </w:rPr>
        <w:t>BLD Clay County</w:t>
      </w:r>
      <w:r w:rsidRPr="00970CC9">
        <w:rPr>
          <w:rFonts w:ascii="Arial" w:hAnsi="Arial" w:cs="Arial"/>
        </w:rPr>
        <w:t xml:space="preserve"> all installments of the Fees due and owing </w:t>
      </w:r>
      <w:r w:rsidR="00EF7A02">
        <w:rPr>
          <w:rFonts w:ascii="Arial" w:hAnsi="Arial" w:cs="Arial"/>
        </w:rPr>
        <w:t>BLD Clay County</w:t>
      </w:r>
      <w:r w:rsidRPr="00970CC9">
        <w:rPr>
          <w:rFonts w:ascii="Arial" w:hAnsi="Arial" w:cs="Arial"/>
        </w:rPr>
        <w:t xml:space="preserve"> as of the effective date of such termination</w:t>
      </w:r>
      <w:r w:rsidR="00F946A9">
        <w:rPr>
          <w:rFonts w:ascii="Arial" w:hAnsi="Arial" w:cs="Arial"/>
        </w:rPr>
        <w:t xml:space="preserve"> and all Expense Reimbursements (as hereinafter defined) incurred by </w:t>
      </w:r>
      <w:r w:rsidR="00EF7A02">
        <w:rPr>
          <w:rFonts w:ascii="Arial" w:hAnsi="Arial" w:cs="Arial"/>
        </w:rPr>
        <w:t>BLD Clay County</w:t>
      </w:r>
      <w:r w:rsidR="00F946A9">
        <w:rPr>
          <w:rFonts w:ascii="Arial" w:hAnsi="Arial" w:cs="Arial"/>
        </w:rPr>
        <w:t xml:space="preserve"> prior to the effective date of such notice</w:t>
      </w:r>
      <w:r w:rsidRPr="00970CC9">
        <w:rPr>
          <w:rFonts w:ascii="Arial" w:hAnsi="Arial" w:cs="Arial"/>
        </w:rPr>
        <w:t xml:space="preserve">.  </w:t>
      </w:r>
    </w:p>
    <w:p w:rsidR="006D0DE3" w:rsidRPr="00970CC9" w:rsidRDefault="006D0DE3"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sidRPr="00970CC9">
        <w:rPr>
          <w:rFonts w:ascii="Arial" w:hAnsi="Arial" w:cs="Arial"/>
        </w:rPr>
        <w:tab/>
      </w:r>
      <w:r w:rsidRPr="00970CC9">
        <w:rPr>
          <w:rFonts w:ascii="Arial" w:hAnsi="Arial" w:cs="Arial"/>
        </w:rPr>
        <w:tab/>
      </w:r>
      <w:r w:rsidR="00291877" w:rsidRPr="00970CC9">
        <w:rPr>
          <w:rFonts w:ascii="Arial" w:hAnsi="Arial" w:cs="Arial"/>
        </w:rPr>
        <w:t>3</w:t>
      </w:r>
      <w:r w:rsidRPr="00970CC9">
        <w:rPr>
          <w:rFonts w:ascii="Arial" w:hAnsi="Arial" w:cs="Arial"/>
        </w:rPr>
        <w:t>.</w:t>
      </w:r>
      <w:r w:rsidRPr="00970CC9">
        <w:rPr>
          <w:rFonts w:ascii="Arial" w:hAnsi="Arial" w:cs="Arial"/>
        </w:rPr>
        <w:tab/>
      </w:r>
      <w:r w:rsidRPr="00970CC9">
        <w:rPr>
          <w:rFonts w:ascii="Arial" w:hAnsi="Arial" w:cs="Arial"/>
          <w:bCs/>
          <w:u w:val="single"/>
        </w:rPr>
        <w:t>Compensation</w:t>
      </w:r>
      <w:r w:rsidR="00B90405" w:rsidRPr="00970CC9">
        <w:rPr>
          <w:rFonts w:ascii="Arial" w:hAnsi="Arial" w:cs="Arial"/>
          <w:bCs/>
        </w:rPr>
        <w:t>.</w:t>
      </w:r>
      <w:r w:rsidRPr="00970CC9">
        <w:rPr>
          <w:rFonts w:ascii="Arial" w:hAnsi="Arial" w:cs="Arial"/>
        </w:rPr>
        <w:t xml:space="preserve">   </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EF72FA"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sidRPr="00970CC9">
        <w:rPr>
          <w:rFonts w:ascii="Arial" w:hAnsi="Arial" w:cs="Arial"/>
        </w:rPr>
        <w:tab/>
      </w:r>
      <w:r w:rsidR="00306919" w:rsidRPr="00970CC9">
        <w:rPr>
          <w:rFonts w:ascii="Arial" w:hAnsi="Arial" w:cs="Arial"/>
        </w:rPr>
        <w:tab/>
      </w:r>
      <w:r w:rsidR="00306919" w:rsidRPr="00970CC9">
        <w:rPr>
          <w:rFonts w:ascii="Arial" w:hAnsi="Arial" w:cs="Arial"/>
        </w:rPr>
        <w:tab/>
        <w:t>3.1</w:t>
      </w:r>
      <w:r w:rsidR="00306919" w:rsidRPr="00970CC9">
        <w:rPr>
          <w:rFonts w:ascii="Arial" w:hAnsi="Arial" w:cs="Arial"/>
        </w:rPr>
        <w:tab/>
      </w:r>
      <w:r w:rsidR="004450D6" w:rsidRPr="00632376">
        <w:rPr>
          <w:rFonts w:ascii="Arial" w:hAnsi="Arial" w:cs="Arial"/>
          <w:u w:val="single"/>
        </w:rPr>
        <w:t>Fees</w:t>
      </w:r>
      <w:r w:rsidR="004450D6" w:rsidRPr="00970CC9">
        <w:rPr>
          <w:rFonts w:ascii="Arial" w:hAnsi="Arial" w:cs="Arial"/>
        </w:rPr>
        <w:t xml:space="preserve">.  </w:t>
      </w:r>
      <w:r w:rsidR="00A35122" w:rsidRPr="00970CC9">
        <w:rPr>
          <w:rFonts w:ascii="Arial" w:hAnsi="Arial" w:cs="Arial"/>
        </w:rPr>
        <w:t>For the Services described herein, t</w:t>
      </w:r>
      <w:r w:rsidR="00291877" w:rsidRPr="00970CC9">
        <w:rPr>
          <w:rFonts w:ascii="Arial" w:hAnsi="Arial" w:cs="Arial"/>
        </w:rPr>
        <w:t xml:space="preserve">he </w:t>
      </w:r>
      <w:r w:rsidR="002A757B">
        <w:rPr>
          <w:rFonts w:ascii="Arial" w:hAnsi="Arial" w:cs="Arial"/>
        </w:rPr>
        <w:t>CCDA</w:t>
      </w:r>
      <w:r w:rsidR="00291877" w:rsidRPr="00970CC9">
        <w:rPr>
          <w:rFonts w:ascii="Arial" w:hAnsi="Arial" w:cs="Arial"/>
        </w:rPr>
        <w:t xml:space="preserve"> </w:t>
      </w:r>
      <w:r w:rsidR="00A35122" w:rsidRPr="00970CC9">
        <w:rPr>
          <w:rFonts w:ascii="Arial" w:hAnsi="Arial" w:cs="Arial"/>
        </w:rPr>
        <w:t xml:space="preserve">shall </w:t>
      </w:r>
      <w:r w:rsidR="00291877" w:rsidRPr="00970CC9">
        <w:rPr>
          <w:rFonts w:ascii="Arial" w:hAnsi="Arial" w:cs="Arial"/>
        </w:rPr>
        <w:t xml:space="preserve">pay </w:t>
      </w:r>
      <w:r w:rsidR="00A35122" w:rsidRPr="00970CC9">
        <w:rPr>
          <w:rFonts w:ascii="Arial" w:hAnsi="Arial" w:cs="Arial"/>
        </w:rPr>
        <w:t xml:space="preserve">to </w:t>
      </w:r>
      <w:r w:rsidR="00EF7A02">
        <w:rPr>
          <w:rFonts w:ascii="Arial" w:hAnsi="Arial" w:cs="Arial"/>
        </w:rPr>
        <w:t>BLD Clay County</w:t>
      </w:r>
      <w:r w:rsidR="00291877" w:rsidRPr="00970CC9">
        <w:rPr>
          <w:rFonts w:ascii="Arial" w:hAnsi="Arial" w:cs="Arial"/>
        </w:rPr>
        <w:t xml:space="preserve"> </w:t>
      </w:r>
      <w:r w:rsidR="00EF72FA">
        <w:rPr>
          <w:rFonts w:ascii="Arial" w:hAnsi="Arial" w:cs="Arial"/>
        </w:rPr>
        <w:t xml:space="preserve">fees </w:t>
      </w:r>
      <w:r w:rsidR="00214285">
        <w:rPr>
          <w:rFonts w:ascii="Arial" w:hAnsi="Arial" w:cs="Arial"/>
        </w:rPr>
        <w:t>(the "</w:t>
      </w:r>
      <w:r w:rsidR="00214285" w:rsidRPr="005310E5">
        <w:rPr>
          <w:rFonts w:ascii="Arial" w:hAnsi="Arial" w:cs="Arial"/>
        </w:rPr>
        <w:t>Fees</w:t>
      </w:r>
      <w:r w:rsidR="00214285">
        <w:rPr>
          <w:rFonts w:ascii="Arial" w:hAnsi="Arial" w:cs="Arial"/>
        </w:rPr>
        <w:t>") as follows:</w:t>
      </w:r>
    </w:p>
    <w:p w:rsidR="00214285" w:rsidRDefault="00214285"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EB3547" w:rsidRDefault="00214285"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r>
      <w:r w:rsidRPr="00214285">
        <w:rPr>
          <w:rFonts w:ascii="Arial" w:hAnsi="Arial" w:cs="Arial"/>
          <w:u w:val="single"/>
        </w:rPr>
        <w:t>Phase 1</w:t>
      </w:r>
      <w:r>
        <w:rPr>
          <w:rFonts w:ascii="Arial" w:hAnsi="Arial" w:cs="Arial"/>
        </w:rPr>
        <w:t xml:space="preserve">.  The </w:t>
      </w:r>
      <w:r w:rsidR="002A757B">
        <w:rPr>
          <w:rFonts w:ascii="Arial" w:hAnsi="Arial" w:cs="Arial"/>
        </w:rPr>
        <w:t>CCDA</w:t>
      </w:r>
      <w:r>
        <w:rPr>
          <w:rFonts w:ascii="Arial" w:hAnsi="Arial" w:cs="Arial"/>
        </w:rPr>
        <w:t xml:space="preserve"> shall pay to </w:t>
      </w:r>
      <w:r w:rsidR="00EF7A02">
        <w:rPr>
          <w:rFonts w:ascii="Arial" w:hAnsi="Arial" w:cs="Arial"/>
        </w:rPr>
        <w:t>BLD Clay County</w:t>
      </w:r>
      <w:r>
        <w:rPr>
          <w:rFonts w:ascii="Arial" w:hAnsi="Arial" w:cs="Arial"/>
        </w:rPr>
        <w:t xml:space="preserve"> three (3) installments of </w:t>
      </w:r>
      <w:r w:rsidR="00C51237">
        <w:rPr>
          <w:rFonts w:ascii="Arial" w:hAnsi="Arial" w:cs="Arial"/>
        </w:rPr>
        <w:t xml:space="preserve">Phase 1 </w:t>
      </w:r>
      <w:r>
        <w:rPr>
          <w:rFonts w:ascii="Arial" w:hAnsi="Arial" w:cs="Arial"/>
        </w:rPr>
        <w:t xml:space="preserve">Fees in </w:t>
      </w:r>
      <w:r w:rsidR="006F1AC3">
        <w:rPr>
          <w:rFonts w:ascii="Arial" w:hAnsi="Arial" w:cs="Arial"/>
        </w:rPr>
        <w:t xml:space="preserve">equal payments of </w:t>
      </w:r>
      <w:r>
        <w:rPr>
          <w:rFonts w:ascii="Arial" w:hAnsi="Arial" w:cs="Arial"/>
        </w:rPr>
        <w:t>$</w:t>
      </w:r>
      <w:r w:rsidR="00BF187B">
        <w:rPr>
          <w:rFonts w:ascii="Arial" w:hAnsi="Arial" w:cs="Arial"/>
        </w:rPr>
        <w:t>___________</w:t>
      </w:r>
      <w:r w:rsidR="006F1AC3">
        <w:rPr>
          <w:rFonts w:ascii="Arial" w:hAnsi="Arial" w:cs="Arial"/>
        </w:rPr>
        <w:t xml:space="preserve"> </w:t>
      </w:r>
      <w:r w:rsidR="00F30BC8">
        <w:rPr>
          <w:rFonts w:ascii="Arial" w:hAnsi="Arial" w:cs="Arial"/>
        </w:rPr>
        <w:t>(for a total of $</w:t>
      </w:r>
      <w:r w:rsidR="00BF187B">
        <w:rPr>
          <w:rFonts w:ascii="Arial" w:hAnsi="Arial" w:cs="Arial"/>
        </w:rPr>
        <w:t>___________</w:t>
      </w:r>
      <w:r w:rsidR="00F30BC8">
        <w:rPr>
          <w:rFonts w:ascii="Arial" w:hAnsi="Arial" w:cs="Arial"/>
        </w:rPr>
        <w:t xml:space="preserve"> in Phase 1 Fees) </w:t>
      </w:r>
      <w:r>
        <w:rPr>
          <w:rFonts w:ascii="Arial" w:hAnsi="Arial" w:cs="Arial"/>
        </w:rPr>
        <w:t xml:space="preserve">payable </w:t>
      </w:r>
      <w:r w:rsidR="00EB3547">
        <w:rPr>
          <w:rFonts w:ascii="Arial" w:hAnsi="Arial" w:cs="Arial"/>
        </w:rPr>
        <w:t xml:space="preserve">on or before the first day of </w:t>
      </w:r>
      <w:r w:rsidR="00C51237">
        <w:rPr>
          <w:rFonts w:ascii="Arial" w:hAnsi="Arial" w:cs="Arial"/>
        </w:rPr>
        <w:t xml:space="preserve">the </w:t>
      </w:r>
      <w:r w:rsidR="00EB3547">
        <w:rPr>
          <w:rFonts w:ascii="Arial" w:hAnsi="Arial" w:cs="Arial"/>
        </w:rPr>
        <w:t xml:space="preserve">first, second and third months following the month during which the effective date of this Agreement falls.  </w:t>
      </w:r>
    </w:p>
    <w:p w:rsidR="00A10CFA" w:rsidRDefault="00A10CF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C51237" w:rsidRDefault="00EB3547" w:rsidP="00EB354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w:t>
      </w:r>
      <w:r>
        <w:rPr>
          <w:rFonts w:ascii="Arial" w:hAnsi="Arial" w:cs="Arial"/>
        </w:rPr>
        <w:tab/>
      </w:r>
      <w:r w:rsidRPr="00EB3547">
        <w:rPr>
          <w:rFonts w:ascii="Arial" w:hAnsi="Arial" w:cs="Arial"/>
          <w:u w:val="single"/>
        </w:rPr>
        <w:t>Phase 2</w:t>
      </w:r>
      <w:r>
        <w:rPr>
          <w:rFonts w:ascii="Arial" w:hAnsi="Arial" w:cs="Arial"/>
        </w:rPr>
        <w:t xml:space="preserve">.   </w:t>
      </w:r>
      <w:r w:rsidR="00C51237">
        <w:rPr>
          <w:rFonts w:ascii="Arial" w:hAnsi="Arial" w:cs="Arial"/>
        </w:rPr>
        <w:t xml:space="preserve">Provided this Agreement has not been terminated by the </w:t>
      </w:r>
      <w:r w:rsidR="002A757B">
        <w:rPr>
          <w:rFonts w:ascii="Arial" w:hAnsi="Arial" w:cs="Arial"/>
        </w:rPr>
        <w:t>CCDA</w:t>
      </w:r>
      <w:r w:rsidR="00C51237">
        <w:rPr>
          <w:rFonts w:ascii="Arial" w:hAnsi="Arial" w:cs="Arial"/>
        </w:rPr>
        <w:t xml:space="preserve"> on or before the last day of Phase 1 pursuant to Section 2.3(a), t</w:t>
      </w:r>
      <w:r>
        <w:rPr>
          <w:rFonts w:ascii="Arial" w:hAnsi="Arial" w:cs="Arial"/>
        </w:rPr>
        <w:t xml:space="preserve">he </w:t>
      </w:r>
      <w:r w:rsidR="002A757B">
        <w:rPr>
          <w:rFonts w:ascii="Arial" w:hAnsi="Arial" w:cs="Arial"/>
        </w:rPr>
        <w:t>CCDA</w:t>
      </w:r>
      <w:r>
        <w:rPr>
          <w:rFonts w:ascii="Arial" w:hAnsi="Arial" w:cs="Arial"/>
        </w:rPr>
        <w:t xml:space="preserve"> shall pay to </w:t>
      </w:r>
      <w:r w:rsidR="00EF7A02">
        <w:rPr>
          <w:rFonts w:ascii="Arial" w:hAnsi="Arial" w:cs="Arial"/>
        </w:rPr>
        <w:t>BLD Clay County</w:t>
      </w:r>
      <w:r>
        <w:rPr>
          <w:rFonts w:ascii="Arial" w:hAnsi="Arial" w:cs="Arial"/>
        </w:rPr>
        <w:t xml:space="preserve"> </w:t>
      </w:r>
      <w:r w:rsidR="0021609D">
        <w:rPr>
          <w:rFonts w:ascii="Arial" w:hAnsi="Arial" w:cs="Arial"/>
        </w:rPr>
        <w:t xml:space="preserve">seven </w:t>
      </w:r>
      <w:r>
        <w:rPr>
          <w:rFonts w:ascii="Arial" w:hAnsi="Arial" w:cs="Arial"/>
        </w:rPr>
        <w:t>(</w:t>
      </w:r>
      <w:r w:rsidR="0021609D">
        <w:rPr>
          <w:rFonts w:ascii="Arial" w:hAnsi="Arial" w:cs="Arial"/>
        </w:rPr>
        <w:t>7</w:t>
      </w:r>
      <w:r>
        <w:rPr>
          <w:rFonts w:ascii="Arial" w:hAnsi="Arial" w:cs="Arial"/>
        </w:rPr>
        <w:t xml:space="preserve">) installments of </w:t>
      </w:r>
      <w:r w:rsidR="00C51237">
        <w:rPr>
          <w:rFonts w:ascii="Arial" w:hAnsi="Arial" w:cs="Arial"/>
        </w:rPr>
        <w:t xml:space="preserve">Phase 2 </w:t>
      </w:r>
      <w:r>
        <w:rPr>
          <w:rFonts w:ascii="Arial" w:hAnsi="Arial" w:cs="Arial"/>
        </w:rPr>
        <w:t>Fees in equal amounts of $</w:t>
      </w:r>
      <w:r w:rsidR="00BF187B">
        <w:rPr>
          <w:rFonts w:ascii="Arial" w:hAnsi="Arial" w:cs="Arial"/>
        </w:rPr>
        <w:t>_________</w:t>
      </w:r>
      <w:r>
        <w:rPr>
          <w:rFonts w:ascii="Arial" w:hAnsi="Arial" w:cs="Arial"/>
        </w:rPr>
        <w:t xml:space="preserve"> </w:t>
      </w:r>
      <w:r w:rsidR="00F30BC8">
        <w:rPr>
          <w:rFonts w:ascii="Arial" w:hAnsi="Arial" w:cs="Arial"/>
        </w:rPr>
        <w:t>(for a total of $</w:t>
      </w:r>
      <w:r w:rsidR="00BF187B">
        <w:rPr>
          <w:rFonts w:ascii="Arial" w:hAnsi="Arial" w:cs="Arial"/>
        </w:rPr>
        <w:t>________</w:t>
      </w:r>
      <w:r w:rsidR="00F10BDA">
        <w:rPr>
          <w:rFonts w:ascii="Arial" w:hAnsi="Arial" w:cs="Arial"/>
        </w:rPr>
        <w:t xml:space="preserve"> </w:t>
      </w:r>
      <w:r w:rsidR="00F30BC8">
        <w:rPr>
          <w:rFonts w:ascii="Arial" w:hAnsi="Arial" w:cs="Arial"/>
        </w:rPr>
        <w:t xml:space="preserve">in Phase 2 Fees) </w:t>
      </w:r>
      <w:r>
        <w:rPr>
          <w:rFonts w:ascii="Arial" w:hAnsi="Arial" w:cs="Arial"/>
        </w:rPr>
        <w:t xml:space="preserve">payable </w:t>
      </w:r>
      <w:r w:rsidR="00C51237">
        <w:rPr>
          <w:rFonts w:ascii="Arial" w:hAnsi="Arial" w:cs="Arial"/>
        </w:rPr>
        <w:t>on or before the first day of the fourth</w:t>
      </w:r>
      <w:r w:rsidR="00A10CFA">
        <w:rPr>
          <w:rFonts w:ascii="Arial" w:hAnsi="Arial" w:cs="Arial"/>
        </w:rPr>
        <w:t xml:space="preserve"> month fo</w:t>
      </w:r>
      <w:r w:rsidR="00C51237">
        <w:rPr>
          <w:rFonts w:ascii="Arial" w:hAnsi="Arial" w:cs="Arial"/>
        </w:rPr>
        <w:t>llowing the month during which the effective date of this Agreement falls</w:t>
      </w:r>
      <w:r w:rsidR="00A10CFA">
        <w:rPr>
          <w:rFonts w:ascii="Arial" w:hAnsi="Arial" w:cs="Arial"/>
        </w:rPr>
        <w:t xml:space="preserve"> and the first day of each of the </w:t>
      </w:r>
      <w:r w:rsidR="0021609D">
        <w:rPr>
          <w:rFonts w:ascii="Arial" w:hAnsi="Arial" w:cs="Arial"/>
        </w:rPr>
        <w:t xml:space="preserve">six </w:t>
      </w:r>
      <w:r w:rsidR="00A10CFA">
        <w:rPr>
          <w:rFonts w:ascii="Arial" w:hAnsi="Arial" w:cs="Arial"/>
        </w:rPr>
        <w:t>(</w:t>
      </w:r>
      <w:r w:rsidR="0021609D">
        <w:rPr>
          <w:rFonts w:ascii="Arial" w:hAnsi="Arial" w:cs="Arial"/>
        </w:rPr>
        <w:t>6</w:t>
      </w:r>
      <w:r w:rsidR="00A10CFA">
        <w:rPr>
          <w:rFonts w:ascii="Arial" w:hAnsi="Arial" w:cs="Arial"/>
        </w:rPr>
        <w:t>) months thereafter</w:t>
      </w:r>
      <w:r w:rsidR="00C51237">
        <w:rPr>
          <w:rFonts w:ascii="Arial" w:hAnsi="Arial" w:cs="Arial"/>
        </w:rPr>
        <w:t>.</w:t>
      </w:r>
      <w:r w:rsidR="00A10CFA">
        <w:rPr>
          <w:rFonts w:ascii="Arial" w:hAnsi="Arial" w:cs="Arial"/>
        </w:rPr>
        <w:t xml:space="preserve">  </w:t>
      </w:r>
    </w:p>
    <w:p w:rsidR="00A10CFA" w:rsidRDefault="00A10CFA" w:rsidP="00EB354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0D70B0" w:rsidRDefault="00C51237" w:rsidP="000D70B0">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w:t>
      </w:r>
      <w:r>
        <w:rPr>
          <w:rFonts w:ascii="Arial" w:hAnsi="Arial" w:cs="Arial"/>
        </w:rPr>
        <w:tab/>
      </w:r>
      <w:r w:rsidRPr="00C51237">
        <w:rPr>
          <w:rFonts w:ascii="Arial" w:hAnsi="Arial" w:cs="Arial"/>
          <w:u w:val="single"/>
        </w:rPr>
        <w:t>Phase 3</w:t>
      </w:r>
      <w:r>
        <w:rPr>
          <w:rFonts w:ascii="Arial" w:hAnsi="Arial" w:cs="Arial"/>
        </w:rPr>
        <w:t xml:space="preserve">.  </w:t>
      </w:r>
      <w:r w:rsidR="00A10CFA">
        <w:rPr>
          <w:rFonts w:ascii="Arial" w:hAnsi="Arial" w:cs="Arial"/>
        </w:rPr>
        <w:t xml:space="preserve">In the event the CCDA and the </w:t>
      </w:r>
      <w:r w:rsidR="0021609D">
        <w:rPr>
          <w:rFonts w:ascii="Arial" w:hAnsi="Arial" w:cs="Arial"/>
        </w:rPr>
        <w:t xml:space="preserve">General Contractor </w:t>
      </w:r>
      <w:r w:rsidR="00A10CFA">
        <w:rPr>
          <w:rFonts w:ascii="Arial" w:hAnsi="Arial" w:cs="Arial"/>
        </w:rPr>
        <w:t xml:space="preserve">approve </w:t>
      </w:r>
      <w:r w:rsidR="00DB03D4">
        <w:rPr>
          <w:rFonts w:ascii="Arial" w:hAnsi="Arial" w:cs="Arial"/>
        </w:rPr>
        <w:t xml:space="preserve">and enter </w:t>
      </w:r>
      <w:r w:rsidR="00A10CFA">
        <w:rPr>
          <w:rFonts w:ascii="Arial" w:hAnsi="Arial" w:cs="Arial"/>
        </w:rPr>
        <w:t xml:space="preserve">the </w:t>
      </w:r>
      <w:r w:rsidR="0021609D">
        <w:rPr>
          <w:rFonts w:ascii="Arial" w:hAnsi="Arial" w:cs="Arial"/>
        </w:rPr>
        <w:t xml:space="preserve">General Contractor Agreement, </w:t>
      </w:r>
      <w:r w:rsidR="00A10CFA">
        <w:rPr>
          <w:rFonts w:ascii="Arial" w:hAnsi="Arial" w:cs="Arial"/>
        </w:rPr>
        <w:t>the CCDA</w:t>
      </w:r>
      <w:r>
        <w:rPr>
          <w:rFonts w:ascii="Arial" w:hAnsi="Arial" w:cs="Arial"/>
        </w:rPr>
        <w:t xml:space="preserve"> shall pay to </w:t>
      </w:r>
      <w:r w:rsidR="00EF7A02">
        <w:rPr>
          <w:rFonts w:ascii="Arial" w:hAnsi="Arial" w:cs="Arial"/>
        </w:rPr>
        <w:t>BLD Clay County</w:t>
      </w:r>
      <w:r>
        <w:rPr>
          <w:rFonts w:ascii="Arial" w:hAnsi="Arial" w:cs="Arial"/>
        </w:rPr>
        <w:t xml:space="preserve"> </w:t>
      </w:r>
      <w:r w:rsidR="0021609D">
        <w:rPr>
          <w:rFonts w:ascii="Arial" w:hAnsi="Arial" w:cs="Arial"/>
        </w:rPr>
        <w:t xml:space="preserve">ten </w:t>
      </w:r>
      <w:r>
        <w:rPr>
          <w:rFonts w:ascii="Arial" w:hAnsi="Arial" w:cs="Arial"/>
        </w:rPr>
        <w:t>(</w:t>
      </w:r>
      <w:r w:rsidR="0021609D">
        <w:rPr>
          <w:rFonts w:ascii="Arial" w:hAnsi="Arial" w:cs="Arial"/>
        </w:rPr>
        <w:t>10</w:t>
      </w:r>
      <w:r>
        <w:rPr>
          <w:rFonts w:ascii="Arial" w:hAnsi="Arial" w:cs="Arial"/>
        </w:rPr>
        <w:t>) installments of Phase 3 Fees in equal amounts of $</w:t>
      </w:r>
      <w:r w:rsidR="00BF187B">
        <w:rPr>
          <w:rFonts w:ascii="Arial" w:hAnsi="Arial" w:cs="Arial"/>
        </w:rPr>
        <w:t>_________</w:t>
      </w:r>
      <w:r>
        <w:rPr>
          <w:rFonts w:ascii="Arial" w:hAnsi="Arial" w:cs="Arial"/>
        </w:rPr>
        <w:t xml:space="preserve"> </w:t>
      </w:r>
      <w:r w:rsidR="00F30BC8">
        <w:rPr>
          <w:rFonts w:ascii="Arial" w:hAnsi="Arial" w:cs="Arial"/>
        </w:rPr>
        <w:t>(for a total of $</w:t>
      </w:r>
      <w:r w:rsidR="00BF187B">
        <w:rPr>
          <w:rFonts w:ascii="Arial" w:hAnsi="Arial" w:cs="Arial"/>
        </w:rPr>
        <w:t>_______</w:t>
      </w:r>
      <w:r w:rsidR="00F30BC8">
        <w:rPr>
          <w:rFonts w:ascii="Arial" w:hAnsi="Arial" w:cs="Arial"/>
        </w:rPr>
        <w:t xml:space="preserve"> in Phase 3 Fees) </w:t>
      </w:r>
      <w:r>
        <w:rPr>
          <w:rFonts w:ascii="Arial" w:hAnsi="Arial" w:cs="Arial"/>
        </w:rPr>
        <w:t>payable on or before the first day of the first</w:t>
      </w:r>
      <w:r w:rsidR="00A10CFA">
        <w:rPr>
          <w:rFonts w:ascii="Arial" w:hAnsi="Arial" w:cs="Arial"/>
        </w:rPr>
        <w:t xml:space="preserve"> month following</w:t>
      </w:r>
      <w:r>
        <w:rPr>
          <w:rFonts w:ascii="Arial" w:hAnsi="Arial" w:cs="Arial"/>
        </w:rPr>
        <w:t xml:space="preserve"> the effective date of the </w:t>
      </w:r>
      <w:r w:rsidR="00781111">
        <w:rPr>
          <w:rFonts w:ascii="Arial" w:hAnsi="Arial" w:cs="Arial"/>
        </w:rPr>
        <w:t xml:space="preserve">General Contractor Agreement </w:t>
      </w:r>
      <w:r w:rsidR="000D70B0">
        <w:rPr>
          <w:rFonts w:ascii="Arial" w:hAnsi="Arial" w:cs="Arial"/>
        </w:rPr>
        <w:t xml:space="preserve">and the first day of each of the </w:t>
      </w:r>
      <w:r w:rsidR="00781111">
        <w:rPr>
          <w:rFonts w:ascii="Arial" w:hAnsi="Arial" w:cs="Arial"/>
        </w:rPr>
        <w:t xml:space="preserve">eight </w:t>
      </w:r>
      <w:r w:rsidR="000D70B0">
        <w:rPr>
          <w:rFonts w:ascii="Arial" w:hAnsi="Arial" w:cs="Arial"/>
        </w:rPr>
        <w:t>(</w:t>
      </w:r>
      <w:r w:rsidR="00781111">
        <w:rPr>
          <w:rFonts w:ascii="Arial" w:hAnsi="Arial" w:cs="Arial"/>
        </w:rPr>
        <w:t>8</w:t>
      </w:r>
      <w:r w:rsidR="000D70B0">
        <w:rPr>
          <w:rFonts w:ascii="Arial" w:hAnsi="Arial" w:cs="Arial"/>
        </w:rPr>
        <w:t>) months thereafter</w:t>
      </w:r>
      <w:r>
        <w:rPr>
          <w:rFonts w:ascii="Arial" w:hAnsi="Arial" w:cs="Arial"/>
        </w:rPr>
        <w:t xml:space="preserve">.  </w:t>
      </w:r>
      <w:r w:rsidR="00606D87">
        <w:rPr>
          <w:rFonts w:ascii="Arial" w:hAnsi="Arial" w:cs="Arial"/>
        </w:rPr>
        <w:t xml:space="preserve">The </w:t>
      </w:r>
      <w:r w:rsidR="00781111">
        <w:rPr>
          <w:rFonts w:ascii="Arial" w:hAnsi="Arial" w:cs="Arial"/>
        </w:rPr>
        <w:t>tenth (10</w:t>
      </w:r>
      <w:r w:rsidR="00781111" w:rsidRPr="00781111">
        <w:rPr>
          <w:rFonts w:ascii="Arial" w:hAnsi="Arial" w:cs="Arial"/>
          <w:vertAlign w:val="superscript"/>
        </w:rPr>
        <w:t>th</w:t>
      </w:r>
      <w:r w:rsidR="00781111">
        <w:rPr>
          <w:rFonts w:ascii="Arial" w:hAnsi="Arial" w:cs="Arial"/>
        </w:rPr>
        <w:t xml:space="preserve">) and </w:t>
      </w:r>
      <w:r w:rsidR="00606D87">
        <w:rPr>
          <w:rFonts w:ascii="Arial" w:hAnsi="Arial" w:cs="Arial"/>
        </w:rPr>
        <w:t xml:space="preserve">final installment of Phase 3 Fees shall be paid on or before the first day of the month following substantial completion of the construction of the Sports Park Improvements.  </w:t>
      </w:r>
    </w:p>
    <w:p w:rsidR="005304EB" w:rsidRDefault="005304EB" w:rsidP="000D70B0">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0D70B0" w:rsidRDefault="000D70B0" w:rsidP="000D70B0">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5304EB">
        <w:rPr>
          <w:rFonts w:ascii="Arial" w:hAnsi="Arial" w:cs="Arial"/>
        </w:rPr>
        <w:t>d</w:t>
      </w:r>
      <w:r>
        <w:rPr>
          <w:rFonts w:ascii="Arial" w:hAnsi="Arial" w:cs="Arial"/>
        </w:rPr>
        <w:t>)</w:t>
      </w:r>
      <w:r>
        <w:rPr>
          <w:rFonts w:ascii="Arial" w:hAnsi="Arial" w:cs="Arial"/>
        </w:rPr>
        <w:tab/>
      </w:r>
      <w:r w:rsidRPr="00FC50CA">
        <w:rPr>
          <w:rFonts w:ascii="Arial" w:hAnsi="Arial" w:cs="Arial"/>
          <w:u w:val="single"/>
        </w:rPr>
        <w:t>No Additional Fees</w:t>
      </w:r>
      <w:r>
        <w:rPr>
          <w:rFonts w:ascii="Arial" w:hAnsi="Arial" w:cs="Arial"/>
        </w:rPr>
        <w:t xml:space="preserve">.   </w:t>
      </w:r>
      <w:r w:rsidR="00B45E22">
        <w:rPr>
          <w:rFonts w:ascii="Arial" w:hAnsi="Arial" w:cs="Arial"/>
        </w:rPr>
        <w:t xml:space="preserve">Phase 1 is estimated to take three (3) months to complete; Phase 2 seven (7) months; and Phase 3 ten (10) months.  </w:t>
      </w:r>
      <w:r>
        <w:rPr>
          <w:rFonts w:ascii="Arial" w:hAnsi="Arial" w:cs="Arial"/>
        </w:rPr>
        <w:t xml:space="preserve">The actual time to complete these three Phases may be shorter as a result of efficiencies or longer as a result of third party delays or impediments to the project beyond the control of </w:t>
      </w:r>
      <w:r w:rsidR="00EF7A02">
        <w:rPr>
          <w:rFonts w:ascii="Arial" w:hAnsi="Arial" w:cs="Arial"/>
        </w:rPr>
        <w:t>BLD Clay County</w:t>
      </w:r>
      <w:r>
        <w:rPr>
          <w:rFonts w:ascii="Arial" w:hAnsi="Arial" w:cs="Arial"/>
        </w:rPr>
        <w:t xml:space="preserve">.  In the event the Services required from </w:t>
      </w:r>
      <w:r w:rsidR="00EF7A02">
        <w:rPr>
          <w:rFonts w:ascii="Arial" w:hAnsi="Arial" w:cs="Arial"/>
        </w:rPr>
        <w:t>BLD Clay County</w:t>
      </w:r>
      <w:r>
        <w:rPr>
          <w:rFonts w:ascii="Arial" w:hAnsi="Arial" w:cs="Arial"/>
        </w:rPr>
        <w:t xml:space="preserve"> with respect to any Phase of the project take less time to complete than the number of months during which installments of Fees are required to be paid to </w:t>
      </w:r>
      <w:r w:rsidR="00EF7A02">
        <w:rPr>
          <w:rFonts w:ascii="Arial" w:hAnsi="Arial" w:cs="Arial"/>
        </w:rPr>
        <w:t>BLD Clay County</w:t>
      </w:r>
      <w:r>
        <w:rPr>
          <w:rFonts w:ascii="Arial" w:hAnsi="Arial" w:cs="Arial"/>
        </w:rPr>
        <w:t xml:space="preserve"> for that Phase hereunder, </w:t>
      </w:r>
      <w:r w:rsidR="00EF7A02">
        <w:rPr>
          <w:rFonts w:ascii="Arial" w:hAnsi="Arial" w:cs="Arial"/>
        </w:rPr>
        <w:t>BLD Clay County</w:t>
      </w:r>
      <w:r>
        <w:rPr>
          <w:rFonts w:ascii="Arial" w:hAnsi="Arial" w:cs="Arial"/>
        </w:rPr>
        <w:t xml:space="preserve"> shall not be entitled to any acceleration of payments of the Fees. In the event the Services required from </w:t>
      </w:r>
      <w:r w:rsidR="00EF7A02">
        <w:rPr>
          <w:rFonts w:ascii="Arial" w:hAnsi="Arial" w:cs="Arial"/>
        </w:rPr>
        <w:t>BLD Clay County</w:t>
      </w:r>
      <w:r>
        <w:rPr>
          <w:rFonts w:ascii="Arial" w:hAnsi="Arial" w:cs="Arial"/>
        </w:rPr>
        <w:t xml:space="preserve"> with respect to any Phase of the project take longer to complete than the number of months during which installments of Fees are required to be paid to </w:t>
      </w:r>
      <w:r w:rsidR="00EF7A02">
        <w:rPr>
          <w:rFonts w:ascii="Arial" w:hAnsi="Arial" w:cs="Arial"/>
        </w:rPr>
        <w:t>BLD Clay County</w:t>
      </w:r>
      <w:r>
        <w:rPr>
          <w:rFonts w:ascii="Arial" w:hAnsi="Arial" w:cs="Arial"/>
        </w:rPr>
        <w:t xml:space="preserve"> for that Phase hereunder, </w:t>
      </w:r>
      <w:r w:rsidR="00EF7A02">
        <w:rPr>
          <w:rFonts w:ascii="Arial" w:hAnsi="Arial" w:cs="Arial"/>
        </w:rPr>
        <w:t>BLD Clay County</w:t>
      </w:r>
      <w:r>
        <w:rPr>
          <w:rFonts w:ascii="Arial" w:hAnsi="Arial" w:cs="Arial"/>
        </w:rPr>
        <w:t xml:space="preserve"> shall nonetheless be obligated to complete the </w:t>
      </w:r>
      <w:r>
        <w:rPr>
          <w:rFonts w:ascii="Arial" w:hAnsi="Arial" w:cs="Arial"/>
        </w:rPr>
        <w:lastRenderedPageBreak/>
        <w:t xml:space="preserve">Services contracted once the third party delays or impediments are over or are removed and shall be entitled to no additional Fees for such work beyond those required to be paid during the applicable Phase as provided in this Section 3.  </w:t>
      </w:r>
    </w:p>
    <w:p w:rsidR="00494AAD" w:rsidRPr="00970CC9" w:rsidRDefault="00494AAD"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0F07E9" w:rsidRPr="00970CC9" w:rsidRDefault="000F07E9"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sidRPr="00970CC9">
        <w:rPr>
          <w:rFonts w:ascii="Arial" w:hAnsi="Arial" w:cs="Arial"/>
        </w:rPr>
        <w:tab/>
      </w:r>
      <w:r w:rsidRPr="00970CC9">
        <w:rPr>
          <w:rFonts w:ascii="Arial" w:hAnsi="Arial" w:cs="Arial"/>
        </w:rPr>
        <w:tab/>
      </w:r>
      <w:r w:rsidRPr="00970CC9">
        <w:rPr>
          <w:rFonts w:ascii="Arial" w:hAnsi="Arial" w:cs="Arial"/>
        </w:rPr>
        <w:tab/>
      </w:r>
      <w:r w:rsidR="00306919" w:rsidRPr="00970CC9">
        <w:rPr>
          <w:rFonts w:ascii="Arial" w:hAnsi="Arial" w:cs="Arial"/>
        </w:rPr>
        <w:t>3.2</w:t>
      </w:r>
      <w:r w:rsidR="00306919" w:rsidRPr="00970CC9">
        <w:rPr>
          <w:rFonts w:ascii="Arial" w:hAnsi="Arial" w:cs="Arial"/>
        </w:rPr>
        <w:tab/>
      </w:r>
      <w:r w:rsidR="00F946A9" w:rsidRPr="00F946A9">
        <w:rPr>
          <w:rFonts w:ascii="Arial" w:hAnsi="Arial" w:cs="Arial"/>
          <w:u w:val="single"/>
        </w:rPr>
        <w:t>Expense Reimbursements</w:t>
      </w:r>
      <w:r w:rsidR="00F946A9">
        <w:rPr>
          <w:rFonts w:ascii="Arial" w:hAnsi="Arial" w:cs="Arial"/>
        </w:rPr>
        <w:t xml:space="preserve">. </w:t>
      </w:r>
      <w:r w:rsidRPr="00970CC9">
        <w:rPr>
          <w:rFonts w:ascii="Arial" w:hAnsi="Arial" w:cs="Arial"/>
        </w:rPr>
        <w:t xml:space="preserve">The </w:t>
      </w:r>
      <w:r w:rsidR="002A757B">
        <w:rPr>
          <w:rFonts w:ascii="Arial" w:hAnsi="Arial" w:cs="Arial"/>
        </w:rPr>
        <w:t>CCDA</w:t>
      </w:r>
      <w:r w:rsidRPr="00970CC9">
        <w:rPr>
          <w:rFonts w:ascii="Arial" w:hAnsi="Arial" w:cs="Arial"/>
        </w:rPr>
        <w:t xml:space="preserve"> shall reimburse </w:t>
      </w:r>
      <w:r w:rsidR="00EF7A02">
        <w:rPr>
          <w:rFonts w:ascii="Arial" w:hAnsi="Arial" w:cs="Arial"/>
        </w:rPr>
        <w:t>BLD Clay County</w:t>
      </w:r>
      <w:r w:rsidR="00636D87" w:rsidRPr="00970CC9">
        <w:rPr>
          <w:rFonts w:ascii="Arial" w:hAnsi="Arial" w:cs="Arial"/>
        </w:rPr>
        <w:t xml:space="preserve"> </w:t>
      </w:r>
      <w:r w:rsidRPr="00970CC9">
        <w:rPr>
          <w:rFonts w:ascii="Arial" w:hAnsi="Arial" w:cs="Arial"/>
        </w:rPr>
        <w:t>for the air travel, ground travel and lodging expenses (but not meals</w:t>
      </w:r>
      <w:r w:rsidR="00A02657">
        <w:rPr>
          <w:rFonts w:ascii="Arial" w:hAnsi="Arial" w:cs="Arial"/>
        </w:rPr>
        <w:t>)</w:t>
      </w:r>
      <w:r w:rsidRPr="00970CC9">
        <w:rPr>
          <w:rFonts w:ascii="Arial" w:hAnsi="Arial" w:cs="Arial"/>
        </w:rPr>
        <w:t xml:space="preserve"> incurred by </w:t>
      </w:r>
      <w:r w:rsidR="00EF7A02">
        <w:rPr>
          <w:rFonts w:ascii="Arial" w:hAnsi="Arial" w:cs="Arial"/>
        </w:rPr>
        <w:t>BLD Clay County</w:t>
      </w:r>
      <w:r w:rsidR="00A35122" w:rsidRPr="00970CC9">
        <w:rPr>
          <w:rFonts w:ascii="Arial" w:hAnsi="Arial" w:cs="Arial"/>
        </w:rPr>
        <w:t xml:space="preserve"> </w:t>
      </w:r>
      <w:r w:rsidRPr="00970CC9">
        <w:rPr>
          <w:rFonts w:ascii="Arial" w:hAnsi="Arial" w:cs="Arial"/>
        </w:rPr>
        <w:t>representatives</w:t>
      </w:r>
      <w:r w:rsidR="00623905">
        <w:rPr>
          <w:rFonts w:ascii="Arial" w:hAnsi="Arial" w:cs="Arial"/>
        </w:rPr>
        <w:t xml:space="preserve"> </w:t>
      </w:r>
      <w:r w:rsidRPr="00970CC9">
        <w:rPr>
          <w:rFonts w:ascii="Arial" w:hAnsi="Arial" w:cs="Arial"/>
        </w:rPr>
        <w:t xml:space="preserve">on trips made by such representatives to fulfill the terms of this Agreement </w:t>
      </w:r>
      <w:r w:rsidR="00AE5193">
        <w:rPr>
          <w:rFonts w:ascii="Arial" w:hAnsi="Arial" w:cs="Arial"/>
        </w:rPr>
        <w:t>(the "</w:t>
      </w:r>
      <w:r w:rsidR="00AE5193" w:rsidRPr="002A649F">
        <w:rPr>
          <w:rFonts w:ascii="Arial" w:hAnsi="Arial" w:cs="Arial"/>
        </w:rPr>
        <w:t>Expense Reimbursements</w:t>
      </w:r>
      <w:r w:rsidR="00AE5193">
        <w:rPr>
          <w:rFonts w:ascii="Arial" w:hAnsi="Arial" w:cs="Arial"/>
        </w:rPr>
        <w:t xml:space="preserve">"). </w:t>
      </w:r>
      <w:r w:rsidR="00623905">
        <w:rPr>
          <w:rFonts w:ascii="Arial" w:hAnsi="Arial" w:cs="Arial"/>
        </w:rPr>
        <w:t xml:space="preserve"> </w:t>
      </w:r>
      <w:r w:rsidR="00EF7A02">
        <w:rPr>
          <w:rFonts w:ascii="Arial" w:hAnsi="Arial" w:cs="Arial"/>
        </w:rPr>
        <w:t>BLD Clay County</w:t>
      </w:r>
      <w:r w:rsidR="00AE5193">
        <w:rPr>
          <w:rFonts w:ascii="Arial" w:hAnsi="Arial" w:cs="Arial"/>
        </w:rPr>
        <w:t xml:space="preserve"> </w:t>
      </w:r>
      <w:r w:rsidRPr="00970CC9">
        <w:rPr>
          <w:rFonts w:ascii="Arial" w:hAnsi="Arial" w:cs="Arial"/>
        </w:rPr>
        <w:t xml:space="preserve">shall from time to time itemize and submit </w:t>
      </w:r>
      <w:r w:rsidR="00AE5193">
        <w:rPr>
          <w:rFonts w:ascii="Arial" w:hAnsi="Arial" w:cs="Arial"/>
        </w:rPr>
        <w:t>such E</w:t>
      </w:r>
      <w:r w:rsidRPr="00970CC9">
        <w:rPr>
          <w:rFonts w:ascii="Arial" w:hAnsi="Arial" w:cs="Arial"/>
        </w:rPr>
        <w:t xml:space="preserve">xpense </w:t>
      </w:r>
      <w:r w:rsidR="00AE5193">
        <w:rPr>
          <w:rFonts w:ascii="Arial" w:hAnsi="Arial" w:cs="Arial"/>
        </w:rPr>
        <w:t>R</w:t>
      </w:r>
      <w:r w:rsidRPr="00970CC9">
        <w:rPr>
          <w:rFonts w:ascii="Arial" w:hAnsi="Arial" w:cs="Arial"/>
        </w:rPr>
        <w:t>eimbursement</w:t>
      </w:r>
      <w:r w:rsidR="00AE5193">
        <w:rPr>
          <w:rFonts w:ascii="Arial" w:hAnsi="Arial" w:cs="Arial"/>
        </w:rPr>
        <w:t>s</w:t>
      </w:r>
      <w:r w:rsidRPr="00970CC9">
        <w:rPr>
          <w:rFonts w:ascii="Arial" w:hAnsi="Arial" w:cs="Arial"/>
        </w:rPr>
        <w:t xml:space="preserve"> requests to the </w:t>
      </w:r>
      <w:r w:rsidR="002A757B">
        <w:rPr>
          <w:rFonts w:ascii="Arial" w:hAnsi="Arial" w:cs="Arial"/>
        </w:rPr>
        <w:t>CCDA</w:t>
      </w:r>
      <w:r w:rsidRPr="00970CC9">
        <w:rPr>
          <w:rFonts w:ascii="Arial" w:hAnsi="Arial" w:cs="Arial"/>
        </w:rPr>
        <w:t xml:space="preserve"> with receipts supporting such </w:t>
      </w:r>
      <w:r w:rsidR="00AE5193">
        <w:rPr>
          <w:rFonts w:ascii="Arial" w:hAnsi="Arial" w:cs="Arial"/>
        </w:rPr>
        <w:t xml:space="preserve">requests </w:t>
      </w:r>
      <w:r w:rsidRPr="00970CC9">
        <w:rPr>
          <w:rFonts w:ascii="Arial" w:hAnsi="Arial" w:cs="Arial"/>
        </w:rPr>
        <w:t xml:space="preserve">attached thereto.  The </w:t>
      </w:r>
      <w:r w:rsidR="002A757B">
        <w:rPr>
          <w:rFonts w:ascii="Arial" w:hAnsi="Arial" w:cs="Arial"/>
        </w:rPr>
        <w:t>CCDA</w:t>
      </w:r>
      <w:r w:rsidRPr="00970CC9">
        <w:rPr>
          <w:rFonts w:ascii="Arial" w:hAnsi="Arial" w:cs="Arial"/>
        </w:rPr>
        <w:t xml:space="preserve"> shall reimburse </w:t>
      </w:r>
      <w:r w:rsidR="00AE5193">
        <w:rPr>
          <w:rFonts w:ascii="Arial" w:hAnsi="Arial" w:cs="Arial"/>
        </w:rPr>
        <w:t xml:space="preserve">Expense Reimbursements </w:t>
      </w:r>
      <w:r w:rsidRPr="00970CC9">
        <w:rPr>
          <w:rFonts w:ascii="Arial" w:hAnsi="Arial" w:cs="Arial"/>
        </w:rPr>
        <w:t>within thirty (30) days of receipt of such itemized reimbursement requests.</w:t>
      </w:r>
      <w:r w:rsidR="00F2592E">
        <w:rPr>
          <w:rFonts w:ascii="Arial" w:hAnsi="Arial" w:cs="Arial"/>
        </w:rPr>
        <w:t xml:space="preserve">  During Phase 1</w:t>
      </w:r>
      <w:r w:rsidR="00623905">
        <w:rPr>
          <w:rFonts w:ascii="Arial" w:hAnsi="Arial" w:cs="Arial"/>
        </w:rPr>
        <w:t xml:space="preserve"> only</w:t>
      </w:r>
      <w:r w:rsidR="00F2592E">
        <w:rPr>
          <w:rFonts w:ascii="Arial" w:hAnsi="Arial" w:cs="Arial"/>
        </w:rPr>
        <w:t>, such expense reimbursements are includ</w:t>
      </w:r>
      <w:r w:rsidR="006F1AC3">
        <w:rPr>
          <w:rFonts w:ascii="Arial" w:hAnsi="Arial" w:cs="Arial"/>
        </w:rPr>
        <w:t xml:space="preserve">ed in the Phase 1 Fees.  </w:t>
      </w:r>
    </w:p>
    <w:p w:rsidR="00291877" w:rsidRPr="00970CC9" w:rsidRDefault="00291877"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p>
    <w:p w:rsidR="00291877" w:rsidRPr="00970CC9" w:rsidRDefault="00291877"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hanging="21"/>
        <w:jc w:val="both"/>
        <w:rPr>
          <w:rFonts w:ascii="Arial" w:hAnsi="Arial" w:cs="Arial"/>
        </w:rPr>
      </w:pPr>
      <w:r w:rsidRPr="00970CC9">
        <w:rPr>
          <w:rFonts w:ascii="Arial" w:hAnsi="Arial" w:cs="Arial"/>
        </w:rPr>
        <w:tab/>
      </w:r>
      <w:r w:rsidRPr="00970CC9">
        <w:rPr>
          <w:rFonts w:ascii="Arial" w:hAnsi="Arial" w:cs="Arial"/>
        </w:rPr>
        <w:tab/>
        <w:t>4.</w:t>
      </w:r>
      <w:r w:rsidRPr="00970CC9">
        <w:rPr>
          <w:rFonts w:ascii="Arial" w:hAnsi="Arial" w:cs="Arial"/>
        </w:rPr>
        <w:tab/>
      </w:r>
      <w:r w:rsidRPr="00970CC9">
        <w:rPr>
          <w:rFonts w:ascii="Arial" w:hAnsi="Arial" w:cs="Arial"/>
          <w:bCs/>
          <w:u w:val="single"/>
        </w:rPr>
        <w:t>Method of Payment</w:t>
      </w:r>
      <w:r w:rsidRPr="00970CC9">
        <w:rPr>
          <w:rFonts w:ascii="Arial" w:hAnsi="Arial" w:cs="Arial"/>
          <w:bCs/>
        </w:rPr>
        <w:t>.</w:t>
      </w:r>
    </w:p>
    <w:p w:rsidR="000F07E9" w:rsidRPr="00970CC9" w:rsidRDefault="000F07E9"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rPr>
      </w:pPr>
    </w:p>
    <w:p w:rsidR="000F07E9" w:rsidRPr="00970CC9" w:rsidRDefault="00306919" w:rsidP="00970CC9">
      <w:pPr>
        <w:ind w:left="21" w:firstLine="699"/>
        <w:jc w:val="both"/>
        <w:rPr>
          <w:rFonts w:ascii="Arial" w:hAnsi="Arial" w:cs="Arial"/>
        </w:rPr>
      </w:pPr>
      <w:r w:rsidRPr="00970CC9">
        <w:rPr>
          <w:rFonts w:ascii="Arial" w:hAnsi="Arial" w:cs="Arial"/>
        </w:rPr>
        <w:tab/>
        <w:t>4.1</w:t>
      </w:r>
      <w:r w:rsidRPr="00970CC9">
        <w:rPr>
          <w:rFonts w:ascii="Arial" w:hAnsi="Arial" w:cs="Arial"/>
        </w:rPr>
        <w:tab/>
      </w:r>
      <w:r w:rsidR="00662704" w:rsidRPr="00970CC9">
        <w:rPr>
          <w:rFonts w:ascii="Arial" w:hAnsi="Arial" w:cs="Arial"/>
          <w:u w:val="single"/>
        </w:rPr>
        <w:t>Monthly Invoices</w:t>
      </w:r>
      <w:r w:rsidR="00662704" w:rsidRPr="00970CC9">
        <w:rPr>
          <w:rFonts w:ascii="Arial" w:hAnsi="Arial" w:cs="Arial"/>
        </w:rPr>
        <w:t xml:space="preserve">.  </w:t>
      </w:r>
      <w:r w:rsidR="00524216">
        <w:rPr>
          <w:rFonts w:ascii="Arial" w:hAnsi="Arial" w:cs="Arial"/>
        </w:rPr>
        <w:t xml:space="preserve">In advance of the payment due date, </w:t>
      </w:r>
      <w:r w:rsidR="00EF7A02">
        <w:rPr>
          <w:rFonts w:ascii="Arial" w:hAnsi="Arial" w:cs="Arial"/>
        </w:rPr>
        <w:t>BLD Clay County</w:t>
      </w:r>
      <w:r w:rsidR="000F07E9" w:rsidRPr="00970CC9">
        <w:rPr>
          <w:rFonts w:ascii="Arial" w:hAnsi="Arial" w:cs="Arial"/>
        </w:rPr>
        <w:t xml:space="preserve"> shall submit monthly </w:t>
      </w:r>
      <w:r w:rsidR="00662704" w:rsidRPr="00970CC9">
        <w:rPr>
          <w:rFonts w:ascii="Arial" w:hAnsi="Arial" w:cs="Arial"/>
        </w:rPr>
        <w:t xml:space="preserve">invoices </w:t>
      </w:r>
      <w:r w:rsidR="00F30BC8">
        <w:rPr>
          <w:rFonts w:ascii="Arial" w:hAnsi="Arial" w:cs="Arial"/>
        </w:rPr>
        <w:t xml:space="preserve">for the Fees </w:t>
      </w:r>
      <w:r w:rsidR="00662704" w:rsidRPr="00970CC9">
        <w:rPr>
          <w:rFonts w:ascii="Arial" w:hAnsi="Arial" w:cs="Arial"/>
        </w:rPr>
        <w:t xml:space="preserve">to </w:t>
      </w:r>
      <w:r w:rsidR="000F07E9" w:rsidRPr="00970CC9">
        <w:rPr>
          <w:rFonts w:ascii="Arial" w:hAnsi="Arial" w:cs="Arial"/>
        </w:rPr>
        <w:t xml:space="preserve">the </w:t>
      </w:r>
      <w:r w:rsidR="002A757B">
        <w:rPr>
          <w:rFonts w:ascii="Arial" w:hAnsi="Arial" w:cs="Arial"/>
        </w:rPr>
        <w:t>CCDA</w:t>
      </w:r>
      <w:r w:rsidR="00AE5193">
        <w:rPr>
          <w:rFonts w:ascii="Arial" w:hAnsi="Arial" w:cs="Arial"/>
        </w:rPr>
        <w:t xml:space="preserve"> to facilitate the </w:t>
      </w:r>
      <w:r w:rsidR="002A757B">
        <w:rPr>
          <w:rFonts w:ascii="Arial" w:hAnsi="Arial" w:cs="Arial"/>
        </w:rPr>
        <w:t>CCDA</w:t>
      </w:r>
      <w:r w:rsidR="00AE5193">
        <w:rPr>
          <w:rFonts w:ascii="Arial" w:hAnsi="Arial" w:cs="Arial"/>
        </w:rPr>
        <w:t>'s timely payment of the Fees</w:t>
      </w:r>
      <w:r w:rsidR="00606D87">
        <w:rPr>
          <w:rFonts w:ascii="Arial" w:hAnsi="Arial" w:cs="Arial"/>
        </w:rPr>
        <w:t xml:space="preserve"> on the dates specified in Section 3.1.</w:t>
      </w:r>
      <w:r w:rsidR="00662704" w:rsidRPr="00970CC9">
        <w:rPr>
          <w:rFonts w:ascii="Arial" w:hAnsi="Arial" w:cs="Arial"/>
        </w:rPr>
        <w:t xml:space="preserve">  </w:t>
      </w:r>
    </w:p>
    <w:p w:rsidR="000F07E9" w:rsidRPr="00970CC9" w:rsidRDefault="000F07E9"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rPr>
      </w:pPr>
      <w:r w:rsidRPr="00970CC9">
        <w:rPr>
          <w:rFonts w:ascii="Arial" w:hAnsi="Arial" w:cs="Arial"/>
        </w:rPr>
        <w:tab/>
      </w:r>
      <w:r w:rsidRPr="00970CC9">
        <w:rPr>
          <w:rFonts w:ascii="Arial" w:hAnsi="Arial" w:cs="Arial"/>
        </w:rPr>
        <w:tab/>
      </w:r>
      <w:r w:rsidR="00306919" w:rsidRPr="00970CC9">
        <w:rPr>
          <w:rFonts w:ascii="Arial" w:hAnsi="Arial" w:cs="Arial"/>
        </w:rPr>
        <w:tab/>
      </w:r>
    </w:p>
    <w:p w:rsidR="000F07E9" w:rsidRPr="00970CC9" w:rsidRDefault="00306919" w:rsidP="00970CC9">
      <w:pPr>
        <w:ind w:firstLine="720"/>
        <w:rPr>
          <w:rFonts w:ascii="Arial" w:hAnsi="Arial" w:cs="Arial"/>
        </w:rPr>
      </w:pPr>
      <w:r w:rsidRPr="00970CC9">
        <w:rPr>
          <w:rFonts w:ascii="Arial" w:hAnsi="Arial" w:cs="Arial"/>
        </w:rPr>
        <w:tab/>
        <w:t>4.</w:t>
      </w:r>
      <w:r w:rsidR="00606D87">
        <w:rPr>
          <w:rFonts w:ascii="Arial" w:hAnsi="Arial" w:cs="Arial"/>
        </w:rPr>
        <w:t>2</w:t>
      </w:r>
      <w:r w:rsidRPr="00970CC9">
        <w:rPr>
          <w:rFonts w:ascii="Arial" w:hAnsi="Arial" w:cs="Arial"/>
        </w:rPr>
        <w:tab/>
      </w:r>
      <w:r w:rsidR="000F07E9" w:rsidRPr="00970CC9">
        <w:rPr>
          <w:rFonts w:ascii="Arial" w:hAnsi="Arial" w:cs="Arial"/>
        </w:rPr>
        <w:t xml:space="preserve"> </w:t>
      </w:r>
      <w:r w:rsidR="00662704" w:rsidRPr="00970CC9">
        <w:rPr>
          <w:rFonts w:ascii="Arial" w:hAnsi="Arial" w:cs="Arial"/>
          <w:u w:val="single"/>
        </w:rPr>
        <w:t>Submission of Invoices</w:t>
      </w:r>
      <w:r w:rsidR="00662704" w:rsidRPr="00970CC9">
        <w:rPr>
          <w:rFonts w:ascii="Arial" w:hAnsi="Arial" w:cs="Arial"/>
        </w:rPr>
        <w:t xml:space="preserve">.   </w:t>
      </w:r>
      <w:r w:rsidR="00EF7A02">
        <w:rPr>
          <w:rFonts w:ascii="Arial" w:hAnsi="Arial" w:cs="Arial"/>
        </w:rPr>
        <w:t>BLD Clay County</w:t>
      </w:r>
      <w:r w:rsidR="000F07E9" w:rsidRPr="00970CC9">
        <w:rPr>
          <w:rFonts w:ascii="Arial" w:hAnsi="Arial" w:cs="Arial"/>
        </w:rPr>
        <w:t xml:space="preserve"> shall submit invoices under this Agreement to:</w:t>
      </w:r>
    </w:p>
    <w:p w:rsidR="000F07E9" w:rsidRPr="00970CC9" w:rsidRDefault="002B6C2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rPr>
      </w:pPr>
      <w:r w:rsidRPr="00970CC9">
        <w:rPr>
          <w:rFonts w:ascii="Arial" w:hAnsi="Arial" w:cs="Arial"/>
        </w:rPr>
        <w:tab/>
      </w:r>
    </w:p>
    <w:p w:rsidR="002B6C2A" w:rsidRPr="00970CC9" w:rsidRDefault="002B6C2A" w:rsidP="00970CC9">
      <w:pPr>
        <w:rPr>
          <w:rFonts w:ascii="Arial" w:hAnsi="Arial" w:cs="Arial"/>
        </w:rPr>
      </w:pPr>
      <w:r w:rsidRPr="00970CC9">
        <w:rPr>
          <w:rFonts w:ascii="Arial" w:hAnsi="Arial" w:cs="Arial"/>
        </w:rPr>
        <w:tab/>
      </w:r>
      <w:r w:rsidRPr="00970CC9">
        <w:rPr>
          <w:rFonts w:ascii="Arial" w:hAnsi="Arial" w:cs="Arial"/>
        </w:rPr>
        <w:tab/>
      </w:r>
      <w:r w:rsidRPr="00970CC9">
        <w:rPr>
          <w:rFonts w:ascii="Arial" w:hAnsi="Arial" w:cs="Arial"/>
        </w:rPr>
        <w:tab/>
      </w:r>
      <w:r w:rsidR="00FA1092" w:rsidRPr="00970CC9">
        <w:rPr>
          <w:rFonts w:ascii="Arial" w:hAnsi="Arial" w:cs="Arial"/>
        </w:rPr>
        <w:t>Name</w:t>
      </w:r>
      <w:r w:rsidR="00606D87">
        <w:rPr>
          <w:rFonts w:ascii="Arial" w:hAnsi="Arial" w:cs="Arial"/>
        </w:rPr>
        <w:t>:</w:t>
      </w:r>
    </w:p>
    <w:p w:rsidR="002B6C2A" w:rsidRPr="00970CC9" w:rsidRDefault="00606D87" w:rsidP="00970CC9">
      <w:pPr>
        <w:ind w:left="1440" w:firstLine="720"/>
        <w:rPr>
          <w:rFonts w:ascii="Arial" w:hAnsi="Arial" w:cs="Arial"/>
        </w:rPr>
      </w:pPr>
      <w:r>
        <w:rPr>
          <w:rFonts w:ascii="Arial" w:hAnsi="Arial" w:cs="Arial"/>
        </w:rPr>
        <w:t>Title:</w:t>
      </w:r>
    </w:p>
    <w:p w:rsidR="002B6C2A" w:rsidRPr="00970CC9" w:rsidRDefault="00606D87" w:rsidP="00970CC9">
      <w:pPr>
        <w:ind w:left="1440" w:firstLine="720"/>
        <w:rPr>
          <w:rFonts w:ascii="Arial" w:hAnsi="Arial" w:cs="Arial"/>
        </w:rPr>
      </w:pPr>
      <w:r>
        <w:rPr>
          <w:rFonts w:ascii="Arial" w:hAnsi="Arial" w:cs="Arial"/>
        </w:rPr>
        <w:t>Entity/</w:t>
      </w:r>
      <w:r w:rsidR="002B6C2A" w:rsidRPr="00970CC9">
        <w:rPr>
          <w:rFonts w:ascii="Arial" w:hAnsi="Arial" w:cs="Arial"/>
        </w:rPr>
        <w:t>Agency</w:t>
      </w:r>
      <w:r>
        <w:rPr>
          <w:rFonts w:ascii="Arial" w:hAnsi="Arial" w:cs="Arial"/>
        </w:rPr>
        <w:t>:</w:t>
      </w:r>
    </w:p>
    <w:p w:rsidR="002B6C2A" w:rsidRPr="00970CC9" w:rsidRDefault="00FA1092" w:rsidP="00970CC9">
      <w:pPr>
        <w:ind w:left="1440" w:firstLine="720"/>
        <w:rPr>
          <w:rFonts w:ascii="Arial" w:hAnsi="Arial" w:cs="Arial"/>
        </w:rPr>
      </w:pPr>
      <w:r w:rsidRPr="00970CC9">
        <w:rPr>
          <w:rFonts w:ascii="Arial" w:hAnsi="Arial" w:cs="Arial"/>
        </w:rPr>
        <w:t>Address</w:t>
      </w:r>
    </w:p>
    <w:p w:rsidR="002B6C2A" w:rsidRPr="00970CC9" w:rsidRDefault="00C7704E" w:rsidP="00970CC9">
      <w:pPr>
        <w:ind w:left="1440" w:firstLine="720"/>
        <w:rPr>
          <w:rFonts w:ascii="Arial" w:hAnsi="Arial" w:cs="Arial"/>
        </w:rPr>
      </w:pPr>
      <w:r>
        <w:rPr>
          <w:rFonts w:ascii="Arial" w:hAnsi="Arial" w:cs="Arial"/>
        </w:rPr>
        <w:t>C</w:t>
      </w:r>
      <w:r w:rsidR="001524A5">
        <w:rPr>
          <w:rFonts w:ascii="Arial" w:hAnsi="Arial" w:cs="Arial"/>
        </w:rPr>
        <w:t>ity</w:t>
      </w:r>
      <w:r w:rsidR="00FA1092" w:rsidRPr="00970CC9">
        <w:rPr>
          <w:rFonts w:ascii="Arial" w:hAnsi="Arial" w:cs="Arial"/>
        </w:rPr>
        <w:t>, State Zip</w:t>
      </w:r>
    </w:p>
    <w:p w:rsidR="002B6C2A" w:rsidRPr="00970CC9" w:rsidRDefault="00FA1092" w:rsidP="00970CC9">
      <w:pPr>
        <w:ind w:left="1440" w:firstLine="720"/>
        <w:rPr>
          <w:rFonts w:ascii="Arial" w:hAnsi="Arial" w:cs="Arial"/>
        </w:rPr>
      </w:pPr>
      <w:r w:rsidRPr="00970CC9">
        <w:rPr>
          <w:rFonts w:ascii="Arial" w:hAnsi="Arial" w:cs="Arial"/>
        </w:rPr>
        <w:t>Telephone:  (___) ___-____</w:t>
      </w:r>
    </w:p>
    <w:p w:rsidR="00606D87" w:rsidRPr="00970CC9" w:rsidRDefault="00606D87" w:rsidP="00970CC9">
      <w:pPr>
        <w:ind w:left="1440" w:firstLine="720"/>
        <w:rPr>
          <w:rFonts w:ascii="Arial" w:hAnsi="Arial" w:cs="Arial"/>
        </w:rPr>
      </w:pPr>
      <w:r>
        <w:rPr>
          <w:rFonts w:ascii="Arial" w:hAnsi="Arial" w:cs="Arial"/>
        </w:rPr>
        <w:t>e-mail:</w:t>
      </w:r>
      <w:r>
        <w:rPr>
          <w:rFonts w:ascii="Arial" w:hAnsi="Arial" w:cs="Arial"/>
        </w:rPr>
        <w:tab/>
      </w:r>
    </w:p>
    <w:p w:rsidR="002B6C2A" w:rsidRPr="00970CC9" w:rsidRDefault="002B6C2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rPr>
      </w:pPr>
    </w:p>
    <w:p w:rsidR="002B6C2A" w:rsidRPr="00970CC9" w:rsidRDefault="002B6C2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bCs/>
        </w:rPr>
      </w:pPr>
      <w:r w:rsidRPr="00970CC9">
        <w:rPr>
          <w:rFonts w:ascii="Arial" w:hAnsi="Arial" w:cs="Arial"/>
        </w:rPr>
        <w:tab/>
      </w:r>
      <w:r w:rsidRPr="00970CC9">
        <w:rPr>
          <w:rFonts w:ascii="Arial" w:hAnsi="Arial" w:cs="Arial"/>
        </w:rPr>
        <w:tab/>
        <w:t>5.</w:t>
      </w:r>
      <w:r w:rsidRPr="00970CC9">
        <w:rPr>
          <w:rFonts w:ascii="Arial" w:hAnsi="Arial" w:cs="Arial"/>
        </w:rPr>
        <w:tab/>
      </w:r>
      <w:r w:rsidRPr="00970CC9">
        <w:rPr>
          <w:rFonts w:ascii="Arial" w:hAnsi="Arial" w:cs="Arial"/>
          <w:bCs/>
          <w:u w:val="single"/>
        </w:rPr>
        <w:t>Extra Work</w:t>
      </w:r>
      <w:r w:rsidRPr="00970CC9">
        <w:rPr>
          <w:rFonts w:ascii="Arial" w:hAnsi="Arial" w:cs="Arial"/>
          <w:bCs/>
        </w:rPr>
        <w:t>.</w:t>
      </w:r>
    </w:p>
    <w:p w:rsidR="002B6C2A" w:rsidRPr="00970CC9" w:rsidRDefault="002B6C2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bCs/>
        </w:rPr>
      </w:pPr>
    </w:p>
    <w:p w:rsidR="002B6C2A" w:rsidRPr="00970CC9" w:rsidRDefault="002B6C2A" w:rsidP="00970CC9">
      <w:pPr>
        <w:jc w:val="both"/>
        <w:rPr>
          <w:rFonts w:ascii="Arial" w:hAnsi="Arial" w:cs="Arial"/>
        </w:rPr>
      </w:pPr>
      <w:r w:rsidRPr="00970CC9">
        <w:rPr>
          <w:rFonts w:ascii="Arial" w:hAnsi="Arial" w:cs="Arial"/>
        </w:rPr>
        <w:t xml:space="preserve">At any time during the </w:t>
      </w:r>
      <w:r w:rsidR="00D06035" w:rsidRPr="00970CC9">
        <w:rPr>
          <w:rFonts w:ascii="Arial" w:hAnsi="Arial" w:cs="Arial"/>
        </w:rPr>
        <w:t>T</w:t>
      </w:r>
      <w:r w:rsidRPr="00970CC9">
        <w:rPr>
          <w:rFonts w:ascii="Arial" w:hAnsi="Arial" w:cs="Arial"/>
        </w:rPr>
        <w:t xml:space="preserve">erm, the </w:t>
      </w:r>
      <w:r w:rsidR="002A757B">
        <w:rPr>
          <w:rFonts w:ascii="Arial" w:hAnsi="Arial" w:cs="Arial"/>
        </w:rPr>
        <w:t>CCDA</w:t>
      </w:r>
      <w:r w:rsidRPr="00970CC9">
        <w:rPr>
          <w:rFonts w:ascii="Arial" w:hAnsi="Arial" w:cs="Arial"/>
        </w:rPr>
        <w:t xml:space="preserve"> may request that </w:t>
      </w:r>
      <w:r w:rsidR="00EF7A02">
        <w:rPr>
          <w:rFonts w:ascii="Arial" w:hAnsi="Arial" w:cs="Arial"/>
        </w:rPr>
        <w:t>BLD Clay County</w:t>
      </w:r>
      <w:r w:rsidRPr="00970CC9">
        <w:rPr>
          <w:rFonts w:ascii="Arial" w:hAnsi="Arial" w:cs="Arial"/>
        </w:rPr>
        <w:t xml:space="preserve"> perform Extra Work.  As used herein, “Extra Work” means any work which is determined by the </w:t>
      </w:r>
      <w:r w:rsidR="002A757B">
        <w:rPr>
          <w:rFonts w:ascii="Arial" w:hAnsi="Arial" w:cs="Arial"/>
        </w:rPr>
        <w:t>CCDA</w:t>
      </w:r>
      <w:r w:rsidRPr="00970CC9">
        <w:rPr>
          <w:rFonts w:ascii="Arial" w:hAnsi="Arial" w:cs="Arial"/>
        </w:rPr>
        <w:t xml:space="preserve"> to be necessary for the proper completion of the</w:t>
      </w:r>
      <w:r w:rsidR="00494AAD">
        <w:rPr>
          <w:rFonts w:ascii="Arial" w:hAnsi="Arial" w:cs="Arial"/>
        </w:rPr>
        <w:t xml:space="preserve"> </w:t>
      </w:r>
      <w:r w:rsidR="00606D87">
        <w:rPr>
          <w:rFonts w:ascii="Arial" w:hAnsi="Arial" w:cs="Arial"/>
        </w:rPr>
        <w:t>Sports Park Improvements</w:t>
      </w:r>
      <w:r w:rsidRPr="00970CC9">
        <w:rPr>
          <w:rFonts w:ascii="Arial" w:hAnsi="Arial" w:cs="Arial"/>
        </w:rPr>
        <w:t xml:space="preserve">, but which </w:t>
      </w:r>
      <w:r w:rsidR="00524216">
        <w:rPr>
          <w:rFonts w:ascii="Arial" w:hAnsi="Arial" w:cs="Arial"/>
        </w:rPr>
        <w:t>is not included in the Services.</w:t>
      </w:r>
      <w:r w:rsidRPr="00970CC9">
        <w:rPr>
          <w:rFonts w:ascii="Arial" w:hAnsi="Arial" w:cs="Arial"/>
        </w:rPr>
        <w:t xml:space="preserve">  </w:t>
      </w:r>
      <w:r w:rsidR="00EF7A02">
        <w:rPr>
          <w:rFonts w:ascii="Arial" w:hAnsi="Arial" w:cs="Arial"/>
        </w:rPr>
        <w:t>BLD Clay County</w:t>
      </w:r>
      <w:r w:rsidRPr="00970CC9">
        <w:rPr>
          <w:rFonts w:ascii="Arial" w:hAnsi="Arial" w:cs="Arial"/>
        </w:rPr>
        <w:t xml:space="preserve"> shall not perform, nor be compensated for, Extra Work without written authorization from the </w:t>
      </w:r>
      <w:r w:rsidR="002A757B">
        <w:rPr>
          <w:rFonts w:ascii="Arial" w:hAnsi="Arial" w:cs="Arial"/>
        </w:rPr>
        <w:t>CCDA</w:t>
      </w:r>
      <w:r w:rsidRPr="00970CC9">
        <w:rPr>
          <w:rFonts w:ascii="Arial" w:hAnsi="Arial" w:cs="Arial"/>
        </w:rPr>
        <w:t>.</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p>
    <w:p w:rsidR="00A06F8B" w:rsidRPr="00970CC9" w:rsidRDefault="00B90405"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jc w:val="both"/>
        <w:rPr>
          <w:rFonts w:ascii="Arial" w:hAnsi="Arial" w:cs="Arial"/>
        </w:rPr>
      </w:pPr>
      <w:r w:rsidRPr="00970CC9">
        <w:rPr>
          <w:rFonts w:ascii="Arial" w:hAnsi="Arial" w:cs="Arial"/>
        </w:rPr>
        <w:tab/>
      </w:r>
      <w:r w:rsidRPr="00970CC9">
        <w:rPr>
          <w:rFonts w:ascii="Arial" w:hAnsi="Arial" w:cs="Arial"/>
        </w:rPr>
        <w:tab/>
      </w:r>
      <w:r w:rsidR="002B6C2A" w:rsidRPr="00970CC9">
        <w:rPr>
          <w:rFonts w:ascii="Arial" w:hAnsi="Arial" w:cs="Arial"/>
        </w:rPr>
        <w:t>6</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Plans and Specifications</w:t>
      </w:r>
      <w:r w:rsidRPr="00970CC9">
        <w:rPr>
          <w:rFonts w:ascii="Arial" w:hAnsi="Arial" w:cs="Arial"/>
          <w:bCs/>
        </w:rPr>
        <w:t>.</w:t>
      </w:r>
      <w:r w:rsidR="00A06F8B" w:rsidRPr="00970CC9">
        <w:rPr>
          <w:rFonts w:ascii="Arial" w:hAnsi="Arial" w:cs="Arial"/>
          <w:b/>
          <w:bCs/>
          <w:u w:val="single"/>
        </w:rPr>
        <w:t xml:space="preserve">    </w:t>
      </w:r>
    </w:p>
    <w:p w:rsidR="00A06F8B" w:rsidRPr="00970CC9" w:rsidRDefault="00A06F8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jc w:val="both"/>
        <w:rPr>
          <w:rFonts w:ascii="Arial" w:hAnsi="Arial" w:cs="Arial"/>
        </w:rPr>
      </w:pPr>
    </w:p>
    <w:p w:rsidR="007855FC" w:rsidRPr="00970CC9" w:rsidRDefault="007855FC" w:rsidP="00970CC9">
      <w:pPr>
        <w:widowControl/>
        <w:ind w:firstLine="720"/>
        <w:jc w:val="both"/>
        <w:rPr>
          <w:rFonts w:ascii="Arial" w:hAnsi="Arial" w:cs="Arial"/>
          <w:b/>
          <w:bCs/>
        </w:rPr>
      </w:pPr>
      <w:r w:rsidRPr="00970CC9">
        <w:rPr>
          <w:rFonts w:ascii="Arial" w:hAnsi="Arial" w:cs="Arial"/>
        </w:rPr>
        <w:tab/>
      </w:r>
      <w:r w:rsidR="002B6C2A" w:rsidRPr="00970CC9">
        <w:rPr>
          <w:rFonts w:ascii="Arial" w:hAnsi="Arial" w:cs="Arial"/>
        </w:rPr>
        <w:t>6</w:t>
      </w:r>
      <w:r w:rsidR="00A06F8B" w:rsidRPr="00970CC9">
        <w:rPr>
          <w:rFonts w:ascii="Arial" w:hAnsi="Arial" w:cs="Arial"/>
        </w:rPr>
        <w:t>.1</w:t>
      </w:r>
      <w:r w:rsidR="00A06F8B" w:rsidRPr="00970CC9">
        <w:rPr>
          <w:rFonts w:ascii="Arial" w:hAnsi="Arial" w:cs="Arial"/>
        </w:rPr>
        <w:tab/>
      </w:r>
      <w:r w:rsidR="00A06F8B" w:rsidRPr="00970CC9">
        <w:rPr>
          <w:rFonts w:ascii="Arial" w:hAnsi="Arial" w:cs="Arial"/>
          <w:bCs/>
          <w:u w:val="single"/>
        </w:rPr>
        <w:t>Use by the Parties</w:t>
      </w:r>
      <w:r w:rsidR="00B90405" w:rsidRPr="00970CC9">
        <w:rPr>
          <w:rFonts w:ascii="Arial" w:hAnsi="Arial" w:cs="Arial"/>
          <w:bCs/>
        </w:rPr>
        <w:t>.</w:t>
      </w:r>
      <w:r w:rsidR="00A06F8B" w:rsidRPr="00970CC9">
        <w:rPr>
          <w:rFonts w:ascii="Arial" w:hAnsi="Arial" w:cs="Arial"/>
        </w:rPr>
        <w:t xml:space="preserve"> </w:t>
      </w:r>
      <w:r w:rsidR="00B90405" w:rsidRPr="00970CC9">
        <w:rPr>
          <w:rFonts w:ascii="Arial" w:hAnsi="Arial" w:cs="Arial"/>
        </w:rPr>
        <w:t xml:space="preserve"> </w:t>
      </w:r>
      <w:r w:rsidR="00A06F8B" w:rsidRPr="00970CC9">
        <w:rPr>
          <w:rFonts w:ascii="Arial" w:hAnsi="Arial" w:cs="Arial"/>
        </w:rPr>
        <w:t xml:space="preserve">Subject to Section </w:t>
      </w:r>
      <w:r w:rsidR="00D06035" w:rsidRPr="00970CC9">
        <w:rPr>
          <w:rFonts w:ascii="Arial" w:hAnsi="Arial" w:cs="Arial"/>
        </w:rPr>
        <w:t>6</w:t>
      </w:r>
      <w:r w:rsidR="00A06F8B" w:rsidRPr="00970CC9">
        <w:rPr>
          <w:rFonts w:ascii="Arial" w:hAnsi="Arial" w:cs="Arial"/>
        </w:rPr>
        <w:t>.2, this Agreement creates a non</w:t>
      </w:r>
      <w:r w:rsidR="00A06F8B" w:rsidRPr="00970CC9">
        <w:rPr>
          <w:rFonts w:ascii="Arial" w:hAnsi="Arial" w:cs="Arial"/>
        </w:rPr>
        <w:noBreakHyphen/>
        <w:t xml:space="preserve">exclusive and perpetual right for the </w:t>
      </w:r>
      <w:r w:rsidR="002A757B">
        <w:rPr>
          <w:rFonts w:ascii="Arial" w:hAnsi="Arial" w:cs="Arial"/>
        </w:rPr>
        <w:t>CCDA</w:t>
      </w:r>
      <w:r w:rsidR="00A06F8B" w:rsidRPr="00970CC9">
        <w:rPr>
          <w:rFonts w:ascii="Arial" w:hAnsi="Arial" w:cs="Arial"/>
        </w:rPr>
        <w:t xml:space="preserve"> to copy, use, modify or reuse, </w:t>
      </w:r>
      <w:r w:rsidR="00202E43">
        <w:rPr>
          <w:rFonts w:ascii="Arial" w:hAnsi="Arial" w:cs="Arial"/>
        </w:rPr>
        <w:t xml:space="preserve">but only </w:t>
      </w:r>
      <w:r w:rsidR="00A06F8B" w:rsidRPr="00970CC9">
        <w:rPr>
          <w:rFonts w:ascii="Arial" w:hAnsi="Arial" w:cs="Arial"/>
        </w:rPr>
        <w:t>in connection with the Sports Park</w:t>
      </w:r>
      <w:r w:rsidR="004C75CE">
        <w:rPr>
          <w:rFonts w:ascii="Arial" w:hAnsi="Arial" w:cs="Arial"/>
        </w:rPr>
        <w:t xml:space="preserve"> and the Sports Park Improvements</w:t>
      </w:r>
      <w:r w:rsidR="00A06F8B" w:rsidRPr="00970CC9">
        <w:rPr>
          <w:rFonts w:ascii="Arial" w:hAnsi="Arial" w:cs="Arial"/>
        </w:rPr>
        <w:t xml:space="preserve">, any and all </w:t>
      </w:r>
      <w:r w:rsidR="00A06F8B" w:rsidRPr="00970CC9">
        <w:rPr>
          <w:rFonts w:ascii="Arial" w:hAnsi="Arial" w:cs="Arial"/>
        </w:rPr>
        <w:lastRenderedPageBreak/>
        <w:t xml:space="preserve">plans, specifications, studies, drawings, estimates and other documents or works of authorship fixed in any tangible medium of expression, including but not limited to, physical drawings or data magnetically or otherwise recorded on </w:t>
      </w:r>
      <w:r w:rsidR="00781111">
        <w:rPr>
          <w:rFonts w:ascii="Arial" w:hAnsi="Arial" w:cs="Arial"/>
        </w:rPr>
        <w:t xml:space="preserve">compact </w:t>
      </w:r>
      <w:r w:rsidR="00A06F8B" w:rsidRPr="00970CC9">
        <w:rPr>
          <w:rFonts w:ascii="Arial" w:hAnsi="Arial" w:cs="Arial"/>
        </w:rPr>
        <w:t>disk</w:t>
      </w:r>
      <w:r w:rsidR="00781111">
        <w:rPr>
          <w:rFonts w:ascii="Arial" w:hAnsi="Arial" w:cs="Arial"/>
        </w:rPr>
        <w:t>s, flash drives or other means of mass data preservation</w:t>
      </w:r>
      <w:r w:rsidR="00A06F8B" w:rsidRPr="00970CC9">
        <w:rPr>
          <w:rFonts w:ascii="Arial" w:hAnsi="Arial" w:cs="Arial"/>
        </w:rPr>
        <w:t xml:space="preserve">, which are prepared </w:t>
      </w:r>
      <w:r w:rsidR="004C75CE">
        <w:rPr>
          <w:rFonts w:ascii="Arial" w:hAnsi="Arial" w:cs="Arial"/>
        </w:rPr>
        <w:t xml:space="preserve">or delivered </w:t>
      </w:r>
      <w:r w:rsidR="00202E43">
        <w:rPr>
          <w:rFonts w:ascii="Arial" w:hAnsi="Arial" w:cs="Arial"/>
        </w:rPr>
        <w:t xml:space="preserve">to it pursuant to this </w:t>
      </w:r>
      <w:r w:rsidR="00A06F8B" w:rsidRPr="00970CC9">
        <w:rPr>
          <w:rFonts w:ascii="Arial" w:hAnsi="Arial" w:cs="Arial"/>
        </w:rPr>
        <w:t xml:space="preserve">Agreement.  </w:t>
      </w:r>
      <w:r w:rsidR="008D1154" w:rsidRPr="00970CC9">
        <w:rPr>
          <w:rFonts w:ascii="Arial" w:hAnsi="Arial" w:cs="Arial"/>
        </w:rPr>
        <w:t xml:space="preserve"> </w:t>
      </w:r>
      <w:r w:rsidR="00EF7A02">
        <w:rPr>
          <w:rFonts w:ascii="Arial" w:hAnsi="Arial" w:cs="Arial"/>
        </w:rPr>
        <w:t>BLD Clay County</w:t>
      </w:r>
      <w:r w:rsidR="009D46D7" w:rsidRPr="00970CC9">
        <w:rPr>
          <w:rFonts w:ascii="Arial" w:hAnsi="Arial" w:cs="Arial"/>
        </w:rPr>
        <w:t xml:space="preserve"> shall have the right at any time, in connection with any other sports park or facility which </w:t>
      </w:r>
      <w:r w:rsidR="00EF7A02">
        <w:rPr>
          <w:rFonts w:ascii="Arial" w:hAnsi="Arial" w:cs="Arial"/>
        </w:rPr>
        <w:t>BLD Clay County</w:t>
      </w:r>
      <w:r w:rsidR="009D46D7" w:rsidRPr="00970CC9">
        <w:rPr>
          <w:rFonts w:ascii="Arial" w:hAnsi="Arial" w:cs="Arial"/>
        </w:rPr>
        <w:t xml:space="preserve"> or any Affiliate may design, build, </w:t>
      </w:r>
      <w:r w:rsidR="00524216">
        <w:rPr>
          <w:rFonts w:ascii="Arial" w:hAnsi="Arial" w:cs="Arial"/>
        </w:rPr>
        <w:t xml:space="preserve">renovate, </w:t>
      </w:r>
      <w:r w:rsidR="009D46D7" w:rsidRPr="00970CC9">
        <w:rPr>
          <w:rFonts w:ascii="Arial" w:hAnsi="Arial" w:cs="Arial"/>
        </w:rPr>
        <w:t xml:space="preserve">own, maintain, operate, </w:t>
      </w:r>
      <w:r w:rsidR="002329A5">
        <w:rPr>
          <w:rFonts w:ascii="Arial" w:hAnsi="Arial" w:cs="Arial"/>
        </w:rPr>
        <w:t>lease</w:t>
      </w:r>
      <w:r w:rsidR="009D46D7" w:rsidRPr="00970CC9">
        <w:rPr>
          <w:rFonts w:ascii="Arial" w:hAnsi="Arial" w:cs="Arial"/>
        </w:rPr>
        <w:t xml:space="preserve">, manage, consult with respect to or otherwise be associated with now or in the future, to use all design concepts, plans and project specifications prepared </w:t>
      </w:r>
      <w:r w:rsidR="009D46D7">
        <w:rPr>
          <w:rFonts w:ascii="Arial" w:hAnsi="Arial" w:cs="Arial"/>
        </w:rPr>
        <w:t xml:space="preserve">or delivered to </w:t>
      </w:r>
      <w:r w:rsidR="009D46D7" w:rsidRPr="00970CC9">
        <w:rPr>
          <w:rFonts w:ascii="Arial" w:hAnsi="Arial" w:cs="Arial"/>
        </w:rPr>
        <w:t xml:space="preserve">the </w:t>
      </w:r>
      <w:r w:rsidR="002A757B">
        <w:rPr>
          <w:rFonts w:ascii="Arial" w:hAnsi="Arial" w:cs="Arial"/>
        </w:rPr>
        <w:t>CCDA</w:t>
      </w:r>
      <w:r w:rsidR="009D46D7" w:rsidRPr="00970CC9">
        <w:rPr>
          <w:rFonts w:ascii="Arial" w:hAnsi="Arial" w:cs="Arial"/>
        </w:rPr>
        <w:t xml:space="preserve"> in connection with the Sports Park </w:t>
      </w:r>
      <w:r w:rsidR="009D46D7">
        <w:rPr>
          <w:rFonts w:ascii="Arial" w:hAnsi="Arial" w:cs="Arial"/>
        </w:rPr>
        <w:t xml:space="preserve">or the Sports Park Improvements </w:t>
      </w:r>
      <w:r w:rsidR="009D46D7" w:rsidRPr="00970CC9">
        <w:rPr>
          <w:rFonts w:ascii="Arial" w:hAnsi="Arial" w:cs="Arial"/>
        </w:rPr>
        <w:t xml:space="preserve">as Previous Plans (as hereinafter defined) for such other sports park or facility.  </w:t>
      </w:r>
    </w:p>
    <w:p w:rsidR="00A06F8B" w:rsidRPr="00970CC9" w:rsidRDefault="00A06F8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A06F8B" w:rsidRPr="00970CC9" w:rsidRDefault="002B6C2A"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r w:rsidRPr="00970CC9">
        <w:rPr>
          <w:rFonts w:ascii="Arial" w:hAnsi="Arial" w:cs="Arial"/>
        </w:rPr>
        <w:t>6</w:t>
      </w:r>
      <w:r w:rsidR="00A06F8B" w:rsidRPr="00970CC9">
        <w:rPr>
          <w:rFonts w:ascii="Arial" w:hAnsi="Arial" w:cs="Arial"/>
        </w:rPr>
        <w:t>.2</w:t>
      </w:r>
      <w:r w:rsidR="00A06F8B" w:rsidRPr="00970CC9">
        <w:rPr>
          <w:rFonts w:ascii="Arial" w:hAnsi="Arial" w:cs="Arial"/>
        </w:rPr>
        <w:tab/>
      </w:r>
      <w:r w:rsidR="00A06F8B" w:rsidRPr="00970CC9">
        <w:rPr>
          <w:rFonts w:ascii="Arial" w:hAnsi="Arial" w:cs="Arial"/>
          <w:bCs/>
          <w:u w:val="single"/>
        </w:rPr>
        <w:t>Intellectual Property</w:t>
      </w:r>
      <w:r w:rsidR="00B90405" w:rsidRPr="00970CC9">
        <w:rPr>
          <w:rFonts w:ascii="Arial" w:hAnsi="Arial" w:cs="Arial"/>
          <w:bCs/>
        </w:rPr>
        <w:t>.</w:t>
      </w:r>
      <w:r w:rsidR="00A06F8B" w:rsidRPr="00970CC9">
        <w:rPr>
          <w:rFonts w:ascii="Arial" w:hAnsi="Arial" w:cs="Arial"/>
        </w:rPr>
        <w:tab/>
      </w:r>
      <w:r w:rsidR="00EF7A02">
        <w:rPr>
          <w:rFonts w:ascii="Arial" w:hAnsi="Arial" w:cs="Arial"/>
        </w:rPr>
        <w:t>BLD Clay County</w:t>
      </w:r>
      <w:r w:rsidR="00524216">
        <w:rPr>
          <w:rFonts w:ascii="Arial" w:hAnsi="Arial" w:cs="Arial"/>
        </w:rPr>
        <w:t xml:space="preserve"> </w:t>
      </w:r>
      <w:r w:rsidR="00A06F8B" w:rsidRPr="00970CC9">
        <w:rPr>
          <w:rFonts w:ascii="Arial" w:hAnsi="Arial" w:cs="Arial"/>
        </w:rPr>
        <w:t xml:space="preserve">represents that it </w:t>
      </w:r>
      <w:r w:rsidR="008620B3" w:rsidRPr="00970CC9">
        <w:rPr>
          <w:rFonts w:ascii="Arial" w:hAnsi="Arial" w:cs="Arial"/>
        </w:rPr>
        <w:t xml:space="preserve">or its </w:t>
      </w:r>
      <w:r w:rsidR="00A06F8B" w:rsidRPr="00970CC9">
        <w:rPr>
          <w:rFonts w:ascii="Arial" w:hAnsi="Arial" w:cs="Arial"/>
        </w:rPr>
        <w:t>Affiliate</w:t>
      </w:r>
      <w:r w:rsidR="00623905">
        <w:rPr>
          <w:rFonts w:ascii="Arial" w:hAnsi="Arial" w:cs="Arial"/>
        </w:rPr>
        <w:t xml:space="preserve"> BLD USA </w:t>
      </w:r>
      <w:r w:rsidR="00A06F8B" w:rsidRPr="00970CC9">
        <w:rPr>
          <w:rFonts w:ascii="Arial" w:hAnsi="Arial" w:cs="Arial"/>
        </w:rPr>
        <w:t xml:space="preserve">has a proprietary interest </w:t>
      </w:r>
      <w:r w:rsidR="00DD5698" w:rsidRPr="00970CC9">
        <w:rPr>
          <w:rFonts w:ascii="Arial" w:hAnsi="Arial" w:cs="Arial"/>
        </w:rPr>
        <w:t xml:space="preserve">and intellectual property rights </w:t>
      </w:r>
      <w:r w:rsidR="00A06F8B" w:rsidRPr="00970CC9">
        <w:rPr>
          <w:rFonts w:ascii="Arial" w:hAnsi="Arial" w:cs="Arial"/>
        </w:rPr>
        <w:t>in the look, design, style, shape, color scheme and architecture of Big League Dreams Sports Parks, including, without limitation, the</w:t>
      </w:r>
      <w:r w:rsidR="00DD5698" w:rsidRPr="00970CC9">
        <w:rPr>
          <w:rFonts w:ascii="Arial" w:hAnsi="Arial" w:cs="Arial"/>
        </w:rPr>
        <w:t xml:space="preserve"> design of the </w:t>
      </w:r>
      <w:r w:rsidR="00A06F8B" w:rsidRPr="00970CC9">
        <w:rPr>
          <w:rFonts w:ascii="Arial" w:hAnsi="Arial" w:cs="Arial"/>
        </w:rPr>
        <w:t>concession facilit</w:t>
      </w:r>
      <w:r w:rsidR="00DD5698" w:rsidRPr="00970CC9">
        <w:rPr>
          <w:rFonts w:ascii="Arial" w:hAnsi="Arial" w:cs="Arial"/>
        </w:rPr>
        <w:t>ies</w:t>
      </w:r>
      <w:r w:rsidR="00A06F8B" w:rsidRPr="00970CC9">
        <w:rPr>
          <w:rFonts w:ascii="Arial" w:hAnsi="Arial" w:cs="Arial"/>
        </w:rPr>
        <w:t xml:space="preserve"> (collectively, the "</w:t>
      </w:r>
      <w:r w:rsidR="00A06F8B" w:rsidRPr="002A649F">
        <w:rPr>
          <w:rFonts w:ascii="Arial" w:hAnsi="Arial" w:cs="Arial"/>
        </w:rPr>
        <w:t>Total Image</w:t>
      </w:r>
      <w:r w:rsidR="00A06F8B" w:rsidRPr="00970CC9">
        <w:rPr>
          <w:rFonts w:ascii="Arial" w:hAnsi="Arial" w:cs="Arial"/>
        </w:rPr>
        <w:t xml:space="preserve">").  Further, </w:t>
      </w:r>
      <w:r w:rsidR="00EF7A02">
        <w:rPr>
          <w:rFonts w:ascii="Arial" w:hAnsi="Arial" w:cs="Arial"/>
        </w:rPr>
        <w:t>BLD Clay County</w:t>
      </w:r>
      <w:r w:rsidR="00A06F8B" w:rsidRPr="00970CC9">
        <w:rPr>
          <w:rFonts w:ascii="Arial" w:hAnsi="Arial" w:cs="Arial"/>
        </w:rPr>
        <w:t xml:space="preserve"> represents that it</w:t>
      </w:r>
      <w:r w:rsidR="00623905">
        <w:rPr>
          <w:rFonts w:ascii="Arial" w:hAnsi="Arial" w:cs="Arial"/>
        </w:rPr>
        <w:t xml:space="preserve"> or BLD USA </w:t>
      </w:r>
      <w:r w:rsidR="00A06F8B" w:rsidRPr="00970CC9">
        <w:rPr>
          <w:rFonts w:ascii="Arial" w:hAnsi="Arial" w:cs="Arial"/>
        </w:rPr>
        <w:t xml:space="preserve">has </w:t>
      </w:r>
      <w:r w:rsidR="00DD5698" w:rsidRPr="00970CC9">
        <w:rPr>
          <w:rFonts w:ascii="Arial" w:hAnsi="Arial" w:cs="Arial"/>
        </w:rPr>
        <w:t xml:space="preserve">a proprietary interest and </w:t>
      </w:r>
      <w:r w:rsidR="00A06F8B" w:rsidRPr="00970CC9">
        <w:rPr>
          <w:rFonts w:ascii="Arial" w:hAnsi="Arial" w:cs="Arial"/>
        </w:rPr>
        <w:t>certain intellectual property rights in the name "Big League Dreams" and in the Big League Dreams Sports Park logo</w:t>
      </w:r>
      <w:r w:rsidR="00E035EE">
        <w:rPr>
          <w:rFonts w:ascii="Arial" w:hAnsi="Arial" w:cs="Arial"/>
        </w:rPr>
        <w:t>s</w:t>
      </w:r>
      <w:r w:rsidR="00A06F8B" w:rsidRPr="00970CC9">
        <w:rPr>
          <w:rFonts w:ascii="Arial" w:hAnsi="Arial" w:cs="Arial"/>
        </w:rPr>
        <w:t xml:space="preserve"> and marks (collectively the "</w:t>
      </w:r>
      <w:r w:rsidR="00A06F8B" w:rsidRPr="002A649F">
        <w:rPr>
          <w:rFonts w:ascii="Arial" w:hAnsi="Arial" w:cs="Arial"/>
        </w:rPr>
        <w:t>Name and Marks</w:t>
      </w:r>
      <w:r w:rsidR="00A06F8B" w:rsidRPr="00970CC9">
        <w:rPr>
          <w:rFonts w:ascii="Arial" w:hAnsi="Arial" w:cs="Arial"/>
        </w:rPr>
        <w:t xml:space="preserve">").  </w:t>
      </w:r>
      <w:smartTag w:uri="urn:schemas-microsoft-com:office:smarttags" w:element="stockticker">
        <w:r w:rsidR="00A06F8B" w:rsidRPr="00970CC9">
          <w:rPr>
            <w:rFonts w:ascii="Arial" w:hAnsi="Arial" w:cs="Arial"/>
          </w:rPr>
          <w:t>BLD</w:t>
        </w:r>
      </w:smartTag>
      <w:r w:rsidR="00A06F8B" w:rsidRPr="00970CC9">
        <w:rPr>
          <w:rFonts w:ascii="Arial" w:hAnsi="Arial" w:cs="Arial"/>
        </w:rPr>
        <w:t xml:space="preserve"> USA and the </w:t>
      </w:r>
      <w:r w:rsidR="002A757B">
        <w:rPr>
          <w:rFonts w:ascii="Arial" w:hAnsi="Arial" w:cs="Arial"/>
        </w:rPr>
        <w:t>CCDA</w:t>
      </w:r>
      <w:r w:rsidR="00A06F8B" w:rsidRPr="00970CC9">
        <w:rPr>
          <w:rFonts w:ascii="Arial" w:hAnsi="Arial" w:cs="Arial"/>
        </w:rPr>
        <w:t xml:space="preserve"> </w:t>
      </w:r>
      <w:r w:rsidR="001524A5">
        <w:rPr>
          <w:rFonts w:ascii="Arial" w:hAnsi="Arial" w:cs="Arial"/>
        </w:rPr>
        <w:t xml:space="preserve">have </w:t>
      </w:r>
      <w:r w:rsidR="00A06F8B" w:rsidRPr="00970CC9">
        <w:rPr>
          <w:rFonts w:ascii="Arial" w:hAnsi="Arial" w:cs="Arial"/>
        </w:rPr>
        <w:t>enter</w:t>
      </w:r>
      <w:r w:rsidR="001524A5">
        <w:rPr>
          <w:rFonts w:ascii="Arial" w:hAnsi="Arial" w:cs="Arial"/>
        </w:rPr>
        <w:t>ed</w:t>
      </w:r>
      <w:r w:rsidR="00A06F8B" w:rsidRPr="00970CC9">
        <w:rPr>
          <w:rFonts w:ascii="Arial" w:hAnsi="Arial" w:cs="Arial"/>
        </w:rPr>
        <w:t xml:space="preserve"> the License Agreement, by which the </w:t>
      </w:r>
      <w:r w:rsidR="002A757B">
        <w:rPr>
          <w:rFonts w:ascii="Arial" w:hAnsi="Arial" w:cs="Arial"/>
        </w:rPr>
        <w:t>CCDA</w:t>
      </w:r>
      <w:r w:rsidR="00A06F8B" w:rsidRPr="00970CC9">
        <w:rPr>
          <w:rFonts w:ascii="Arial" w:hAnsi="Arial" w:cs="Arial"/>
        </w:rPr>
        <w:t xml:space="preserve"> w</w:t>
      </w:r>
      <w:r w:rsidR="001524A5">
        <w:rPr>
          <w:rFonts w:ascii="Arial" w:hAnsi="Arial" w:cs="Arial"/>
        </w:rPr>
        <w:t xml:space="preserve">as </w:t>
      </w:r>
      <w:r w:rsidR="00A06F8B" w:rsidRPr="00970CC9">
        <w:rPr>
          <w:rFonts w:ascii="Arial" w:hAnsi="Arial" w:cs="Arial"/>
        </w:rPr>
        <w:t xml:space="preserve">licensed certain rights with respect to the Total Image and the Name and Marks for use with the Sports Park.  No license of any kind with respect to such is granted to the </w:t>
      </w:r>
      <w:r w:rsidR="002A757B">
        <w:rPr>
          <w:rFonts w:ascii="Arial" w:hAnsi="Arial" w:cs="Arial"/>
        </w:rPr>
        <w:t>CCDA</w:t>
      </w:r>
      <w:r w:rsidR="00A06F8B" w:rsidRPr="00970CC9">
        <w:rPr>
          <w:rFonts w:ascii="Arial" w:hAnsi="Arial" w:cs="Arial"/>
        </w:rPr>
        <w:t xml:space="preserve"> by this Agreement.</w:t>
      </w:r>
    </w:p>
    <w:p w:rsidR="00A06F8B" w:rsidRPr="00970CC9" w:rsidRDefault="00A06F8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ascii="Arial" w:hAnsi="Arial" w:cs="Arial"/>
        </w:rPr>
      </w:pPr>
    </w:p>
    <w:p w:rsidR="00A06F8B" w:rsidRDefault="00A06F8B" w:rsidP="00970CC9">
      <w:pPr>
        <w:pStyle w:val="Level1"/>
        <w:widowControl/>
        <w:tabs>
          <w:tab w:val="left" w:pos="21"/>
          <w:tab w:val="num" w:pos="720"/>
          <w:tab w:val="left" w:pos="1461"/>
          <w:tab w:val="left" w:pos="2160"/>
          <w:tab w:val="left" w:pos="3621"/>
          <w:tab w:val="left" w:pos="4341"/>
          <w:tab w:val="left" w:pos="5061"/>
          <w:tab w:val="left" w:pos="5781"/>
          <w:tab w:val="left" w:pos="6501"/>
          <w:tab w:val="left" w:pos="7221"/>
          <w:tab w:val="left" w:pos="7941"/>
          <w:tab w:val="left" w:pos="8661"/>
        </w:tabs>
        <w:ind w:left="0" w:firstLine="21"/>
        <w:jc w:val="both"/>
        <w:rPr>
          <w:rFonts w:ascii="Arial" w:hAnsi="Arial" w:cs="Arial"/>
        </w:rPr>
      </w:pPr>
      <w:r w:rsidRPr="00970CC9">
        <w:rPr>
          <w:rFonts w:ascii="Arial" w:hAnsi="Arial" w:cs="Arial"/>
        </w:rPr>
        <w:tab/>
      </w:r>
      <w:r w:rsidRPr="00970CC9">
        <w:rPr>
          <w:rFonts w:ascii="Arial" w:hAnsi="Arial" w:cs="Arial"/>
        </w:rPr>
        <w:tab/>
      </w:r>
      <w:r w:rsidR="002B6C2A" w:rsidRPr="00970CC9">
        <w:rPr>
          <w:rFonts w:ascii="Arial" w:hAnsi="Arial" w:cs="Arial"/>
        </w:rPr>
        <w:t>6</w:t>
      </w:r>
      <w:r w:rsidRPr="00970CC9">
        <w:rPr>
          <w:rFonts w:ascii="Arial" w:hAnsi="Arial" w:cs="Arial"/>
        </w:rPr>
        <w:t>.3</w:t>
      </w:r>
      <w:r w:rsidRPr="00970CC9">
        <w:rPr>
          <w:rFonts w:ascii="Arial" w:hAnsi="Arial" w:cs="Arial"/>
        </w:rPr>
        <w:tab/>
      </w:r>
      <w:r w:rsidRPr="00970CC9">
        <w:rPr>
          <w:rFonts w:ascii="Arial" w:hAnsi="Arial" w:cs="Arial"/>
          <w:u w:val="single"/>
        </w:rPr>
        <w:t>Previous Plans</w:t>
      </w:r>
      <w:r w:rsidR="00B90405" w:rsidRPr="00970CC9">
        <w:rPr>
          <w:rFonts w:ascii="Arial" w:hAnsi="Arial" w:cs="Arial"/>
        </w:rPr>
        <w:t>.</w:t>
      </w:r>
      <w:r w:rsidRPr="00970CC9">
        <w:rPr>
          <w:rFonts w:ascii="Arial" w:hAnsi="Arial" w:cs="Arial"/>
          <w:b/>
        </w:rPr>
        <w:t xml:space="preserve">   </w:t>
      </w:r>
      <w:r w:rsidR="00895003">
        <w:rPr>
          <w:rFonts w:ascii="Arial" w:hAnsi="Arial" w:cs="Arial"/>
        </w:rPr>
        <w:t xml:space="preserve">Not later than </w:t>
      </w:r>
      <w:r w:rsidR="00524216">
        <w:rPr>
          <w:rFonts w:ascii="Arial" w:hAnsi="Arial" w:cs="Arial"/>
        </w:rPr>
        <w:t xml:space="preserve">seven (7) </w:t>
      </w:r>
      <w:r w:rsidR="00895003">
        <w:rPr>
          <w:rFonts w:ascii="Arial" w:hAnsi="Arial" w:cs="Arial"/>
        </w:rPr>
        <w:t xml:space="preserve"> days after the commencement of Phase 2, </w:t>
      </w:r>
      <w:r w:rsidR="00EF7A02">
        <w:rPr>
          <w:rFonts w:ascii="Arial" w:hAnsi="Arial" w:cs="Arial"/>
        </w:rPr>
        <w:t>BLD Clay County</w:t>
      </w:r>
      <w:r w:rsidRPr="00970CC9">
        <w:rPr>
          <w:rFonts w:ascii="Arial" w:hAnsi="Arial" w:cs="Arial"/>
        </w:rPr>
        <w:t xml:space="preserve"> shall </w:t>
      </w:r>
      <w:r w:rsidR="00895003">
        <w:rPr>
          <w:rFonts w:ascii="Arial" w:hAnsi="Arial" w:cs="Arial"/>
        </w:rPr>
        <w:t xml:space="preserve">cause to be </w:t>
      </w:r>
      <w:r w:rsidRPr="00970CC9">
        <w:rPr>
          <w:rFonts w:ascii="Arial" w:hAnsi="Arial" w:cs="Arial"/>
        </w:rPr>
        <w:t>deliver</w:t>
      </w:r>
      <w:r w:rsidR="00895003">
        <w:rPr>
          <w:rFonts w:ascii="Arial" w:hAnsi="Arial" w:cs="Arial"/>
        </w:rPr>
        <w:t xml:space="preserve">ed to the </w:t>
      </w:r>
      <w:r w:rsidR="00781111">
        <w:rPr>
          <w:rFonts w:ascii="Arial" w:hAnsi="Arial" w:cs="Arial"/>
        </w:rPr>
        <w:t xml:space="preserve">Sports Park architects selected by the CCDA (the “Architects”), </w:t>
      </w:r>
      <w:r w:rsidRPr="00970CC9">
        <w:rPr>
          <w:rFonts w:ascii="Arial" w:hAnsi="Arial" w:cs="Arial"/>
        </w:rPr>
        <w:t xml:space="preserve"> in digital format by electronic transmission at no expense to the </w:t>
      </w:r>
      <w:r w:rsidR="002A757B">
        <w:rPr>
          <w:rFonts w:ascii="Arial" w:hAnsi="Arial" w:cs="Arial"/>
        </w:rPr>
        <w:t>CCDA</w:t>
      </w:r>
      <w:r w:rsidRPr="00970CC9">
        <w:rPr>
          <w:rFonts w:ascii="Arial" w:hAnsi="Arial" w:cs="Arial"/>
        </w:rPr>
        <w:t xml:space="preserve">, a copy (without architect or engineer signatures or stamps) of one complete set of construction documents, drawings and specifications for all architectural elements </w:t>
      </w:r>
      <w:r w:rsidR="002329A5">
        <w:rPr>
          <w:rFonts w:ascii="Arial" w:hAnsi="Arial" w:cs="Arial"/>
        </w:rPr>
        <w:t xml:space="preserve">of </w:t>
      </w:r>
      <w:r w:rsidRPr="00970CC9">
        <w:rPr>
          <w:rFonts w:ascii="Arial" w:hAnsi="Arial" w:cs="Arial"/>
        </w:rPr>
        <w:t>an existing Big League Dreams Sports Park (the “</w:t>
      </w:r>
      <w:r w:rsidRPr="002A649F">
        <w:rPr>
          <w:rFonts w:ascii="Arial" w:hAnsi="Arial" w:cs="Arial"/>
        </w:rPr>
        <w:t>Previous Plans</w:t>
      </w:r>
      <w:r w:rsidRPr="00970CC9">
        <w:rPr>
          <w:rFonts w:ascii="Arial" w:hAnsi="Arial" w:cs="Arial"/>
        </w:rPr>
        <w:t>”) for use and reference</w:t>
      </w:r>
      <w:r w:rsidR="00895003">
        <w:rPr>
          <w:rFonts w:ascii="Arial" w:hAnsi="Arial" w:cs="Arial"/>
        </w:rPr>
        <w:t xml:space="preserve"> by the Architect</w:t>
      </w:r>
      <w:r w:rsidR="00781111">
        <w:rPr>
          <w:rFonts w:ascii="Arial" w:hAnsi="Arial" w:cs="Arial"/>
        </w:rPr>
        <w:t>s</w:t>
      </w:r>
      <w:r w:rsidR="00895003">
        <w:rPr>
          <w:rFonts w:ascii="Arial" w:hAnsi="Arial" w:cs="Arial"/>
        </w:rPr>
        <w:t xml:space="preserve"> in the </w:t>
      </w:r>
      <w:r w:rsidR="00712430">
        <w:rPr>
          <w:rFonts w:ascii="Arial" w:hAnsi="Arial" w:cs="Arial"/>
        </w:rPr>
        <w:t xml:space="preserve">design and </w:t>
      </w:r>
      <w:r w:rsidR="00895003">
        <w:rPr>
          <w:rFonts w:ascii="Arial" w:hAnsi="Arial" w:cs="Arial"/>
        </w:rPr>
        <w:t>construction of the Sports Park Improvements</w:t>
      </w:r>
      <w:r w:rsidRPr="00970CC9">
        <w:rPr>
          <w:rFonts w:ascii="Arial" w:hAnsi="Arial" w:cs="Arial"/>
        </w:rPr>
        <w:t xml:space="preserve">  The Previous Plans shall cover the following Sports Park project elements at a minimum, as such were designed for use at the prior facility:</w:t>
      </w:r>
    </w:p>
    <w:p w:rsidR="000E1537" w:rsidRDefault="000E1537" w:rsidP="00970CC9">
      <w:pPr>
        <w:pStyle w:val="Level1"/>
        <w:widowControl/>
        <w:tabs>
          <w:tab w:val="left" w:pos="21"/>
          <w:tab w:val="num" w:pos="720"/>
          <w:tab w:val="left" w:pos="1461"/>
          <w:tab w:val="left" w:pos="2160"/>
          <w:tab w:val="left" w:pos="3621"/>
          <w:tab w:val="left" w:pos="4341"/>
          <w:tab w:val="left" w:pos="5061"/>
          <w:tab w:val="left" w:pos="5781"/>
          <w:tab w:val="left" w:pos="6501"/>
          <w:tab w:val="left" w:pos="7221"/>
          <w:tab w:val="left" w:pos="7941"/>
          <w:tab w:val="left" w:pos="8661"/>
        </w:tabs>
        <w:ind w:left="0" w:firstLine="21"/>
        <w:jc w:val="both"/>
        <w:rPr>
          <w:rFonts w:ascii="Arial" w:hAnsi="Arial" w:cs="Arial"/>
        </w:rPr>
      </w:pP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Pr>
          <w:rFonts w:ascii="Arial" w:hAnsi="Arial" w:cs="Arial"/>
        </w:rPr>
        <w:tab/>
      </w:r>
      <w:r w:rsidRPr="00970CC9">
        <w:rPr>
          <w:rFonts w:ascii="Arial" w:hAnsi="Arial" w:cs="Arial"/>
        </w:rPr>
        <w:t>1.</w:t>
      </w:r>
      <w:r w:rsidRPr="00970CC9">
        <w:rPr>
          <w:rFonts w:ascii="Arial" w:hAnsi="Arial" w:cs="Arial"/>
        </w:rPr>
        <w:tab/>
        <w:t xml:space="preserve">Stadium Club </w:t>
      </w:r>
      <w:r w:rsidR="00781111" w:rsidRPr="00970CC9">
        <w:rPr>
          <w:rFonts w:ascii="Arial" w:hAnsi="Arial" w:cs="Arial"/>
        </w:rPr>
        <w:t xml:space="preserve">Sports-Themed Concession Facility </w:t>
      </w:r>
      <w:r w:rsidR="00DE17B0">
        <w:rPr>
          <w:rFonts w:ascii="Arial" w:hAnsi="Arial" w:cs="Arial"/>
        </w:rPr>
        <w:t>w</w:t>
      </w:r>
      <w:r w:rsidR="00781111" w:rsidRPr="00970CC9">
        <w:rPr>
          <w:rFonts w:ascii="Arial" w:hAnsi="Arial" w:cs="Arial"/>
        </w:rPr>
        <w:t xml:space="preserve">ith Indoor Seating </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2.</w:t>
      </w:r>
      <w:r w:rsidRPr="00970CC9">
        <w:rPr>
          <w:rFonts w:ascii="Arial" w:hAnsi="Arial" w:cs="Arial"/>
        </w:rPr>
        <w:tab/>
        <w:t>Entry Gate Building</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3.</w:t>
      </w:r>
      <w:r w:rsidRPr="00970CC9">
        <w:rPr>
          <w:rFonts w:ascii="Arial" w:hAnsi="Arial" w:cs="Arial"/>
        </w:rPr>
        <w:tab/>
        <w:t>Offices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4.</w:t>
      </w:r>
      <w:r w:rsidRPr="00970CC9">
        <w:rPr>
          <w:rFonts w:ascii="Arial" w:hAnsi="Arial" w:cs="Arial"/>
        </w:rPr>
        <w:tab/>
        <w:t>Batting Cages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5.</w:t>
      </w:r>
      <w:r w:rsidRPr="00970CC9">
        <w:rPr>
          <w:rFonts w:ascii="Arial" w:hAnsi="Arial" w:cs="Arial"/>
        </w:rPr>
        <w:tab/>
        <w:t xml:space="preserve">Fieldhouse </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6.</w:t>
      </w:r>
      <w:r w:rsidRPr="00970CC9">
        <w:rPr>
          <w:rFonts w:ascii="Arial" w:hAnsi="Arial" w:cs="Arial"/>
        </w:rPr>
        <w:tab/>
        <w:t>Dugouts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7.</w:t>
      </w:r>
      <w:r w:rsidRPr="00970CC9">
        <w:rPr>
          <w:rFonts w:ascii="Arial" w:hAnsi="Arial" w:cs="Arial"/>
        </w:rPr>
        <w:tab/>
        <w:t>Fixed or Stadium Seating</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8.</w:t>
      </w:r>
      <w:r w:rsidRPr="00970CC9">
        <w:rPr>
          <w:rFonts w:ascii="Arial" w:hAnsi="Arial" w:cs="Arial"/>
        </w:rPr>
        <w:tab/>
        <w:t>Maintenance Buildings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9.</w:t>
      </w:r>
      <w:r w:rsidRPr="00970CC9">
        <w:rPr>
          <w:rFonts w:ascii="Arial" w:hAnsi="Arial" w:cs="Arial"/>
        </w:rPr>
        <w:tab/>
        <w:t>Entry Fences and Gates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lastRenderedPageBreak/>
        <w:tab/>
        <w:t>10.</w:t>
      </w:r>
      <w:r w:rsidRPr="00970CC9">
        <w:rPr>
          <w:rFonts w:ascii="Arial" w:hAnsi="Arial" w:cs="Arial"/>
        </w:rPr>
        <w:tab/>
        <w:t>Stadium Design Features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11.</w:t>
      </w:r>
      <w:r w:rsidRPr="00970CC9">
        <w:rPr>
          <w:rFonts w:ascii="Arial" w:hAnsi="Arial" w:cs="Arial"/>
        </w:rPr>
        <w:tab/>
        <w:t>Enclosures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12.</w:t>
      </w:r>
      <w:r w:rsidRPr="00970CC9">
        <w:rPr>
          <w:rFonts w:ascii="Arial" w:hAnsi="Arial" w:cs="Arial"/>
        </w:rPr>
        <w:tab/>
        <w:t>Signage</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t>13.</w:t>
      </w:r>
      <w:r w:rsidRPr="00970CC9">
        <w:rPr>
          <w:rFonts w:ascii="Arial" w:hAnsi="Arial" w:cs="Arial"/>
        </w:rPr>
        <w:tab/>
        <w:t>Site Layout and Civil Drawings excluding Parking Areas</w:t>
      </w:r>
    </w:p>
    <w:p w:rsidR="000E1537" w:rsidRPr="00970CC9" w:rsidRDefault="000E1537" w:rsidP="000E1537">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14"/>
        <w:jc w:val="both"/>
        <w:rPr>
          <w:rFonts w:ascii="Arial" w:hAnsi="Arial" w:cs="Arial"/>
        </w:rPr>
      </w:pPr>
      <w:r w:rsidRPr="00970CC9">
        <w:rPr>
          <w:rFonts w:ascii="Arial" w:hAnsi="Arial" w:cs="Arial"/>
        </w:rPr>
        <w:tab/>
      </w:r>
      <w:r w:rsidRPr="00970CC9">
        <w:rPr>
          <w:rFonts w:ascii="Arial" w:hAnsi="Arial" w:cs="Arial"/>
        </w:rPr>
        <w:tab/>
        <w:t>14.</w:t>
      </w:r>
      <w:r w:rsidRPr="00970CC9">
        <w:rPr>
          <w:rFonts w:ascii="Arial" w:hAnsi="Arial" w:cs="Arial"/>
        </w:rPr>
        <w:tab/>
        <w:t>Landscape and Irrigation Plans for Fields</w:t>
      </w:r>
    </w:p>
    <w:p w:rsidR="00A06F8B" w:rsidRPr="00970CC9" w:rsidRDefault="000E1537" w:rsidP="000E1537">
      <w:pPr>
        <w:pStyle w:val="Level1"/>
        <w:widowControl/>
        <w:tabs>
          <w:tab w:val="left" w:pos="21"/>
          <w:tab w:val="num" w:pos="720"/>
          <w:tab w:val="left" w:pos="1461"/>
          <w:tab w:val="left" w:pos="2160"/>
          <w:tab w:val="left" w:pos="3621"/>
          <w:tab w:val="left" w:pos="4341"/>
          <w:tab w:val="left" w:pos="5061"/>
          <w:tab w:val="left" w:pos="5781"/>
          <w:tab w:val="left" w:pos="6501"/>
          <w:tab w:val="left" w:pos="7221"/>
          <w:tab w:val="left" w:pos="7941"/>
          <w:tab w:val="left" w:pos="8661"/>
        </w:tabs>
        <w:ind w:left="0" w:firstLine="21"/>
        <w:jc w:val="both"/>
        <w:rPr>
          <w:rFonts w:ascii="Arial" w:hAnsi="Arial" w:cs="Arial"/>
        </w:rPr>
      </w:pPr>
      <w:r>
        <w:rPr>
          <w:rFonts w:ascii="Arial" w:hAnsi="Arial" w:cs="Arial"/>
        </w:rPr>
        <w:tab/>
      </w:r>
      <w:r w:rsidR="00A06F8B" w:rsidRPr="00970CC9">
        <w:rPr>
          <w:rFonts w:ascii="Arial" w:hAnsi="Arial" w:cs="Arial"/>
        </w:rPr>
        <w:tab/>
      </w:r>
      <w:r w:rsidR="00A06F8B" w:rsidRPr="00970CC9">
        <w:rPr>
          <w:rFonts w:ascii="Arial" w:hAnsi="Arial" w:cs="Arial"/>
        </w:rPr>
        <w:tab/>
      </w:r>
      <w:r w:rsidR="008620B3" w:rsidRPr="00970CC9">
        <w:rPr>
          <w:rFonts w:ascii="Arial" w:hAnsi="Arial" w:cs="Arial"/>
        </w:rPr>
        <w:tab/>
      </w:r>
    </w:p>
    <w:p w:rsidR="00A06F8B" w:rsidRPr="00970CC9" w:rsidRDefault="00A06F8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 w:firstLine="1419"/>
        <w:jc w:val="both"/>
        <w:rPr>
          <w:rFonts w:ascii="Arial" w:hAnsi="Arial" w:cs="Arial"/>
        </w:rPr>
      </w:pPr>
      <w:r w:rsidRPr="00970CC9">
        <w:rPr>
          <w:rFonts w:ascii="Arial" w:hAnsi="Arial" w:cs="Arial"/>
        </w:rPr>
        <w:t xml:space="preserve">In the event this Agreement is terminated by the </w:t>
      </w:r>
      <w:r w:rsidR="002A757B">
        <w:rPr>
          <w:rFonts w:ascii="Arial" w:hAnsi="Arial" w:cs="Arial"/>
        </w:rPr>
        <w:t>CCDA</w:t>
      </w:r>
      <w:r w:rsidRPr="00970CC9">
        <w:rPr>
          <w:rFonts w:ascii="Arial" w:hAnsi="Arial" w:cs="Arial"/>
        </w:rPr>
        <w:t xml:space="preserve">, </w:t>
      </w:r>
      <w:r w:rsidR="00F36F53">
        <w:rPr>
          <w:rFonts w:ascii="Arial" w:hAnsi="Arial" w:cs="Arial"/>
        </w:rPr>
        <w:t xml:space="preserve">neither </w:t>
      </w:r>
      <w:r w:rsidRPr="00970CC9">
        <w:rPr>
          <w:rFonts w:ascii="Arial" w:hAnsi="Arial" w:cs="Arial"/>
        </w:rPr>
        <w:t xml:space="preserve">the </w:t>
      </w:r>
      <w:r w:rsidR="002A757B">
        <w:rPr>
          <w:rFonts w:ascii="Arial" w:hAnsi="Arial" w:cs="Arial"/>
        </w:rPr>
        <w:t>CCDA</w:t>
      </w:r>
      <w:r w:rsidRPr="00970CC9">
        <w:rPr>
          <w:rFonts w:ascii="Arial" w:hAnsi="Arial" w:cs="Arial"/>
        </w:rPr>
        <w:t xml:space="preserve"> </w:t>
      </w:r>
      <w:r w:rsidR="00F36F53">
        <w:rPr>
          <w:rFonts w:ascii="Arial" w:hAnsi="Arial" w:cs="Arial"/>
        </w:rPr>
        <w:t xml:space="preserve">nor any contractor or design professional engaged by the </w:t>
      </w:r>
      <w:r w:rsidR="002A757B">
        <w:rPr>
          <w:rFonts w:ascii="Arial" w:hAnsi="Arial" w:cs="Arial"/>
        </w:rPr>
        <w:t>CCDA</w:t>
      </w:r>
      <w:r w:rsidR="00F36F53">
        <w:rPr>
          <w:rFonts w:ascii="Arial" w:hAnsi="Arial" w:cs="Arial"/>
        </w:rPr>
        <w:t xml:space="preserve"> </w:t>
      </w:r>
      <w:r w:rsidR="000E1537">
        <w:rPr>
          <w:rFonts w:ascii="Arial" w:hAnsi="Arial" w:cs="Arial"/>
        </w:rPr>
        <w:t xml:space="preserve">or the County </w:t>
      </w:r>
      <w:r w:rsidR="00F36F53">
        <w:rPr>
          <w:rFonts w:ascii="Arial" w:hAnsi="Arial" w:cs="Arial"/>
        </w:rPr>
        <w:t xml:space="preserve">may </w:t>
      </w:r>
      <w:r w:rsidRPr="00970CC9">
        <w:rPr>
          <w:rFonts w:ascii="Arial" w:hAnsi="Arial" w:cs="Arial"/>
        </w:rPr>
        <w:t xml:space="preserve">use the Previous Plans in the construction of any other type of recreational sports facility the </w:t>
      </w:r>
      <w:r w:rsidR="002A757B">
        <w:rPr>
          <w:rFonts w:ascii="Arial" w:hAnsi="Arial" w:cs="Arial"/>
        </w:rPr>
        <w:t>CCDA</w:t>
      </w:r>
      <w:r w:rsidRPr="00970CC9">
        <w:rPr>
          <w:rFonts w:ascii="Arial" w:hAnsi="Arial" w:cs="Arial"/>
        </w:rPr>
        <w:t xml:space="preserve"> </w:t>
      </w:r>
      <w:r w:rsidR="000E1537">
        <w:rPr>
          <w:rFonts w:ascii="Arial" w:hAnsi="Arial" w:cs="Arial"/>
        </w:rPr>
        <w:t xml:space="preserve">or the County </w:t>
      </w:r>
      <w:r w:rsidRPr="00970CC9">
        <w:rPr>
          <w:rFonts w:ascii="Arial" w:hAnsi="Arial" w:cs="Arial"/>
        </w:rPr>
        <w:t xml:space="preserve">may construct in the </w:t>
      </w:r>
      <w:r w:rsidR="00C7704E">
        <w:rPr>
          <w:rFonts w:ascii="Arial" w:hAnsi="Arial" w:cs="Arial"/>
        </w:rPr>
        <w:t>County</w:t>
      </w:r>
      <w:r w:rsidRPr="00970CC9">
        <w:rPr>
          <w:rFonts w:ascii="Arial" w:hAnsi="Arial" w:cs="Arial"/>
        </w:rPr>
        <w:t xml:space="preserve">.  </w:t>
      </w:r>
    </w:p>
    <w:p w:rsidR="000B7473" w:rsidRDefault="000B7473" w:rsidP="000B7473">
      <w:pPr>
        <w:ind w:left="2160"/>
        <w:jc w:val="both"/>
        <w:rPr>
          <w:rFonts w:ascii="Arial" w:hAnsi="Arial" w:cs="Arial"/>
        </w:rPr>
      </w:pPr>
    </w:p>
    <w:p w:rsidR="00311B6B" w:rsidRPr="00970CC9" w:rsidRDefault="00DE17B0" w:rsidP="00311B6B">
      <w:pPr>
        <w:widowControl/>
        <w:ind w:firstLine="720"/>
        <w:jc w:val="both"/>
        <w:rPr>
          <w:rFonts w:ascii="Arial" w:hAnsi="Arial" w:cs="Arial"/>
        </w:rPr>
      </w:pPr>
      <w:r>
        <w:rPr>
          <w:rFonts w:ascii="Arial" w:hAnsi="Arial" w:cs="Arial"/>
        </w:rPr>
        <w:t>7</w:t>
      </w:r>
      <w:r w:rsidR="00311B6B">
        <w:rPr>
          <w:rFonts w:ascii="Arial" w:hAnsi="Arial" w:cs="Arial"/>
        </w:rPr>
        <w:t>.</w:t>
      </w:r>
      <w:r w:rsidR="00311B6B" w:rsidRPr="00970CC9">
        <w:rPr>
          <w:rFonts w:ascii="Arial" w:hAnsi="Arial" w:cs="Arial"/>
        </w:rPr>
        <w:tab/>
      </w:r>
      <w:r w:rsidR="00311B6B" w:rsidRPr="00970CC9">
        <w:rPr>
          <w:rFonts w:ascii="Arial" w:hAnsi="Arial" w:cs="Arial"/>
          <w:u w:val="single"/>
        </w:rPr>
        <w:t>Assignment</w:t>
      </w:r>
      <w:r w:rsidR="00311B6B" w:rsidRPr="00970CC9">
        <w:rPr>
          <w:rFonts w:ascii="Arial" w:hAnsi="Arial" w:cs="Arial"/>
        </w:rPr>
        <w:t xml:space="preserve">.   Each party shall have the right to assign its rights and obligations under this Agreement only to an Affiliate of such party.   Affiliates of </w:t>
      </w:r>
      <w:r w:rsidR="00EF7A02">
        <w:rPr>
          <w:rFonts w:ascii="Arial" w:hAnsi="Arial" w:cs="Arial"/>
        </w:rPr>
        <w:t>BLD Clay County</w:t>
      </w:r>
      <w:r w:rsidR="00311B6B" w:rsidRPr="00970CC9">
        <w:rPr>
          <w:rFonts w:ascii="Arial" w:hAnsi="Arial" w:cs="Arial"/>
        </w:rPr>
        <w:t xml:space="preserve"> shall include any entity which owns or controls, or which is owned or controlled by, or which is under common control with, </w:t>
      </w:r>
      <w:r w:rsidR="00EF7A02">
        <w:rPr>
          <w:rFonts w:ascii="Arial" w:hAnsi="Arial" w:cs="Arial"/>
        </w:rPr>
        <w:t>BLD Clay County</w:t>
      </w:r>
      <w:r w:rsidR="00311B6B" w:rsidRPr="00970CC9">
        <w:rPr>
          <w:rFonts w:ascii="Arial" w:hAnsi="Arial" w:cs="Arial"/>
        </w:rPr>
        <w:t xml:space="preserve">; any entity which purchases all or substantially all of the assets of </w:t>
      </w:r>
      <w:r w:rsidR="00EF7A02">
        <w:rPr>
          <w:rFonts w:ascii="Arial" w:hAnsi="Arial" w:cs="Arial"/>
        </w:rPr>
        <w:t>BLD Clay County</w:t>
      </w:r>
      <w:r w:rsidR="00311B6B" w:rsidRPr="00970CC9">
        <w:rPr>
          <w:rFonts w:ascii="Arial" w:hAnsi="Arial" w:cs="Arial"/>
        </w:rPr>
        <w:t xml:space="preserve"> or BLD USA; and any entity in which BLD USA owns at least a fifty percent (50%) capital voting interest of the common stock, partnership units or limited liability company membership interests, as applicable.  Affiliates of the </w:t>
      </w:r>
      <w:r w:rsidR="00311B6B">
        <w:rPr>
          <w:rFonts w:ascii="Arial" w:hAnsi="Arial" w:cs="Arial"/>
        </w:rPr>
        <w:t>CCDA</w:t>
      </w:r>
      <w:r w:rsidR="00311B6B" w:rsidRPr="00970CC9">
        <w:rPr>
          <w:rFonts w:ascii="Arial" w:hAnsi="Arial" w:cs="Arial"/>
        </w:rPr>
        <w:t xml:space="preserve"> include </w:t>
      </w:r>
      <w:r w:rsidR="00311B6B">
        <w:rPr>
          <w:rFonts w:ascii="Arial" w:hAnsi="Arial" w:cs="Arial"/>
        </w:rPr>
        <w:t xml:space="preserve">the County or any other Government Partner providing financing for the Sports Park.  </w:t>
      </w:r>
    </w:p>
    <w:p w:rsidR="00311B6B" w:rsidRDefault="00311B6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p>
    <w:p w:rsidR="00030048" w:rsidRPr="00970CC9" w:rsidRDefault="00311B6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r>
        <w:rPr>
          <w:rFonts w:ascii="Arial" w:hAnsi="Arial" w:cs="Arial"/>
        </w:rPr>
        <w:t>9</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Relationship of Parties</w:t>
      </w:r>
      <w:r w:rsidR="00B90405" w:rsidRPr="00970CC9">
        <w:rPr>
          <w:rFonts w:ascii="Arial" w:hAnsi="Arial" w:cs="Arial"/>
          <w:bCs/>
        </w:rPr>
        <w:t>.</w:t>
      </w:r>
      <w:r w:rsidR="00030048" w:rsidRPr="00970CC9">
        <w:rPr>
          <w:rFonts w:ascii="Arial" w:hAnsi="Arial" w:cs="Arial"/>
        </w:rPr>
        <w:t xml:space="preserve">   The relationship of </w:t>
      </w:r>
      <w:r w:rsidR="00EF7A02">
        <w:rPr>
          <w:rFonts w:ascii="Arial" w:hAnsi="Arial" w:cs="Arial"/>
        </w:rPr>
        <w:t>BLD Clay County</w:t>
      </w:r>
      <w:r w:rsidR="00412D70">
        <w:rPr>
          <w:rFonts w:ascii="Arial" w:hAnsi="Arial" w:cs="Arial"/>
        </w:rPr>
        <w:t xml:space="preserve"> </w:t>
      </w:r>
      <w:r w:rsidR="00030048" w:rsidRPr="00970CC9">
        <w:rPr>
          <w:rFonts w:ascii="Arial" w:hAnsi="Arial" w:cs="Arial"/>
        </w:rPr>
        <w:t xml:space="preserve">to </w:t>
      </w:r>
      <w:r w:rsidR="003B514B" w:rsidRPr="00970CC9">
        <w:rPr>
          <w:rFonts w:ascii="Arial" w:hAnsi="Arial" w:cs="Arial"/>
        </w:rPr>
        <w:t xml:space="preserve">the </w:t>
      </w:r>
      <w:r w:rsidR="002A757B">
        <w:rPr>
          <w:rFonts w:ascii="Arial" w:hAnsi="Arial" w:cs="Arial"/>
        </w:rPr>
        <w:t>CCDA</w:t>
      </w:r>
      <w:r w:rsidR="00030048" w:rsidRPr="00970CC9">
        <w:rPr>
          <w:rFonts w:ascii="Arial" w:hAnsi="Arial" w:cs="Arial"/>
        </w:rPr>
        <w:t xml:space="preserve"> shall at all times be that of independent contractor.  No partnership, joint venture or similar relationship has been formed or is contemplated.  No employee of </w:t>
      </w:r>
      <w:r w:rsidR="00EF7A02">
        <w:rPr>
          <w:rFonts w:ascii="Arial" w:hAnsi="Arial" w:cs="Arial"/>
        </w:rPr>
        <w:t>BLD Clay County</w:t>
      </w:r>
      <w:r w:rsidR="006C08E8">
        <w:rPr>
          <w:rFonts w:ascii="Arial" w:hAnsi="Arial" w:cs="Arial"/>
        </w:rPr>
        <w:t xml:space="preserve"> </w:t>
      </w:r>
      <w:r w:rsidR="00030048" w:rsidRPr="00970CC9">
        <w:rPr>
          <w:rFonts w:ascii="Arial" w:hAnsi="Arial" w:cs="Arial"/>
        </w:rPr>
        <w:t xml:space="preserve">shall be entitled to any benefits accorded by </w:t>
      </w:r>
      <w:r w:rsidR="003B514B" w:rsidRPr="00970CC9">
        <w:rPr>
          <w:rFonts w:ascii="Arial" w:hAnsi="Arial" w:cs="Arial"/>
        </w:rPr>
        <w:t xml:space="preserve">the </w:t>
      </w:r>
      <w:r w:rsidR="002A757B">
        <w:rPr>
          <w:rFonts w:ascii="Arial" w:hAnsi="Arial" w:cs="Arial"/>
        </w:rPr>
        <w:t>CCDA</w:t>
      </w:r>
      <w:r w:rsidR="00030048" w:rsidRPr="00970CC9">
        <w:rPr>
          <w:rFonts w:ascii="Arial" w:hAnsi="Arial" w:cs="Arial"/>
        </w:rPr>
        <w:t xml:space="preserve"> </w:t>
      </w:r>
      <w:r w:rsidR="00435A33">
        <w:rPr>
          <w:rFonts w:ascii="Arial" w:hAnsi="Arial" w:cs="Arial"/>
        </w:rPr>
        <w:t xml:space="preserve">or the County </w:t>
      </w:r>
      <w:r w:rsidR="00030048" w:rsidRPr="00970CC9">
        <w:rPr>
          <w:rFonts w:ascii="Arial" w:hAnsi="Arial" w:cs="Arial"/>
        </w:rPr>
        <w:t xml:space="preserve">to </w:t>
      </w:r>
      <w:r w:rsidR="003B514B" w:rsidRPr="00970CC9">
        <w:rPr>
          <w:rFonts w:ascii="Arial" w:hAnsi="Arial" w:cs="Arial"/>
        </w:rPr>
        <w:t xml:space="preserve">the </w:t>
      </w:r>
      <w:r w:rsidR="002A757B">
        <w:rPr>
          <w:rFonts w:ascii="Arial" w:hAnsi="Arial" w:cs="Arial"/>
        </w:rPr>
        <w:t>CCDA</w:t>
      </w:r>
      <w:r w:rsidR="00030048" w:rsidRPr="00970CC9">
        <w:rPr>
          <w:rFonts w:ascii="Arial" w:hAnsi="Arial" w:cs="Arial"/>
        </w:rPr>
        <w:t>'s</w:t>
      </w:r>
      <w:r w:rsidR="00435A33">
        <w:rPr>
          <w:rFonts w:ascii="Arial" w:hAnsi="Arial" w:cs="Arial"/>
        </w:rPr>
        <w:t xml:space="preserve"> or the County's</w:t>
      </w:r>
      <w:r w:rsidR="00030048" w:rsidRPr="00970CC9">
        <w:rPr>
          <w:rFonts w:ascii="Arial" w:hAnsi="Arial" w:cs="Arial"/>
        </w:rPr>
        <w:t xml:space="preserve"> employees, including, without limitation, workers' compensation, disability insurance, pension or retirement benefits, health insurance, vacation or sick pay, it being agreed that such benefits, if any, to be made available to employees of </w:t>
      </w:r>
      <w:r w:rsidR="00EF7A02">
        <w:rPr>
          <w:rFonts w:ascii="Arial" w:hAnsi="Arial" w:cs="Arial"/>
        </w:rPr>
        <w:t>BLD Clay County</w:t>
      </w:r>
      <w:r w:rsidR="00030048" w:rsidRPr="00970CC9">
        <w:rPr>
          <w:rFonts w:ascii="Arial" w:hAnsi="Arial" w:cs="Arial"/>
        </w:rPr>
        <w:t xml:space="preserve"> shall be made available by </w:t>
      </w:r>
      <w:r w:rsidR="00EF7A02">
        <w:rPr>
          <w:rFonts w:ascii="Arial" w:hAnsi="Arial" w:cs="Arial"/>
        </w:rPr>
        <w:t>BLD Clay County</w:t>
      </w:r>
      <w:r w:rsidR="00030048" w:rsidRPr="00970CC9">
        <w:rPr>
          <w:rFonts w:ascii="Arial" w:hAnsi="Arial" w:cs="Arial"/>
        </w:rPr>
        <w:t xml:space="preserve"> at </w:t>
      </w:r>
      <w:r w:rsidR="00EF7A02">
        <w:rPr>
          <w:rFonts w:ascii="Arial" w:hAnsi="Arial" w:cs="Arial"/>
        </w:rPr>
        <w:t>BLD Clay County</w:t>
      </w:r>
      <w:r w:rsidR="00030048" w:rsidRPr="00970CC9">
        <w:rPr>
          <w:rFonts w:ascii="Arial" w:hAnsi="Arial" w:cs="Arial"/>
        </w:rPr>
        <w:t xml:space="preserve">'s own expense.  This Agreement gives no rights or benefits to anyone </w:t>
      </w:r>
      <w:r w:rsidR="00CE5790">
        <w:rPr>
          <w:rFonts w:ascii="Arial" w:hAnsi="Arial" w:cs="Arial"/>
        </w:rPr>
        <w:t xml:space="preserve">who is </w:t>
      </w:r>
      <w:r w:rsidR="00030048" w:rsidRPr="00970CC9">
        <w:rPr>
          <w:rFonts w:ascii="Arial" w:hAnsi="Arial" w:cs="Arial"/>
        </w:rPr>
        <w:t xml:space="preserve">not a party hereto.    </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p>
    <w:p w:rsidR="00030048" w:rsidRPr="00970CC9" w:rsidRDefault="00311B6B"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r>
        <w:rPr>
          <w:rFonts w:ascii="Arial" w:hAnsi="Arial" w:cs="Arial"/>
        </w:rPr>
        <w:t>10</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Manner of Performance</w:t>
      </w:r>
      <w:r w:rsidR="00B90405" w:rsidRPr="00970CC9">
        <w:rPr>
          <w:rFonts w:ascii="Arial" w:hAnsi="Arial" w:cs="Arial"/>
          <w:bCs/>
        </w:rPr>
        <w:t>.</w:t>
      </w:r>
      <w:r w:rsidR="00030048" w:rsidRPr="00970CC9">
        <w:rPr>
          <w:rFonts w:ascii="Arial" w:hAnsi="Arial" w:cs="Arial"/>
        </w:rPr>
        <w:t xml:space="preserve">     </w:t>
      </w:r>
      <w:r w:rsidR="00EF7A02">
        <w:rPr>
          <w:rFonts w:ascii="Arial" w:hAnsi="Arial" w:cs="Arial"/>
        </w:rPr>
        <w:t>BLD Clay County</w:t>
      </w:r>
      <w:r w:rsidR="00030048" w:rsidRPr="00970CC9">
        <w:rPr>
          <w:rFonts w:ascii="Arial" w:hAnsi="Arial" w:cs="Arial"/>
        </w:rPr>
        <w:t xml:space="preserve"> shall provide properly qualified and experienced personnel to perform </w:t>
      </w:r>
      <w:r w:rsidR="00EF7A02">
        <w:rPr>
          <w:rFonts w:ascii="Arial" w:hAnsi="Arial" w:cs="Arial"/>
        </w:rPr>
        <w:t>BLD Clay County</w:t>
      </w:r>
      <w:r w:rsidR="00030048" w:rsidRPr="00970CC9">
        <w:rPr>
          <w:rFonts w:ascii="Arial" w:hAnsi="Arial" w:cs="Arial"/>
        </w:rPr>
        <w:t xml:space="preserve">'s obligations under this Agreement.  </w:t>
      </w:r>
      <w:r w:rsidR="00EF7A02">
        <w:rPr>
          <w:rFonts w:ascii="Arial" w:hAnsi="Arial" w:cs="Arial"/>
        </w:rPr>
        <w:t>BLD Clay County</w:t>
      </w:r>
      <w:r w:rsidR="00030048" w:rsidRPr="00970CC9">
        <w:rPr>
          <w:rFonts w:ascii="Arial" w:hAnsi="Arial" w:cs="Arial"/>
        </w:rPr>
        <w:t xml:space="preserve"> shall have the sole discretion and control over the manner, method, details and means of its performance of the </w:t>
      </w:r>
      <w:r w:rsidR="00CE5790">
        <w:rPr>
          <w:rFonts w:ascii="Arial" w:hAnsi="Arial" w:cs="Arial"/>
        </w:rPr>
        <w:t>S</w:t>
      </w:r>
      <w:r w:rsidR="00030048" w:rsidRPr="00970CC9">
        <w:rPr>
          <w:rFonts w:ascii="Arial" w:hAnsi="Arial" w:cs="Arial"/>
        </w:rPr>
        <w:t xml:space="preserve">ervices called for under this Agreement. </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699"/>
        <w:jc w:val="both"/>
        <w:rPr>
          <w:rFonts w:ascii="Arial" w:hAnsi="Arial" w:cs="Arial"/>
        </w:rPr>
      </w:pPr>
    </w:p>
    <w:p w:rsidR="00030048" w:rsidRPr="00970CC9" w:rsidRDefault="003F1B1F" w:rsidP="00970CC9">
      <w:pPr>
        <w:widowControl/>
        <w:tabs>
          <w:tab w:val="left" w:pos="5"/>
          <w:tab w:val="left" w:pos="725"/>
          <w:tab w:val="left" w:pos="1445"/>
          <w:tab w:val="left" w:pos="2165"/>
          <w:tab w:val="left" w:pos="2885"/>
          <w:tab w:val="left" w:pos="3605"/>
          <w:tab w:val="left" w:pos="4325"/>
          <w:tab w:val="left" w:pos="5045"/>
          <w:tab w:val="left" w:pos="5765"/>
          <w:tab w:val="left" w:pos="6485"/>
          <w:tab w:val="left" w:pos="7205"/>
          <w:tab w:val="left" w:pos="7920"/>
          <w:tab w:val="left" w:pos="8640"/>
        </w:tabs>
        <w:ind w:firstLine="720"/>
        <w:jc w:val="both"/>
        <w:rPr>
          <w:rFonts w:ascii="Arial" w:hAnsi="Arial" w:cs="Arial"/>
        </w:rPr>
      </w:pPr>
      <w:r w:rsidRPr="00970CC9">
        <w:rPr>
          <w:rFonts w:ascii="Arial" w:hAnsi="Arial" w:cs="Arial"/>
        </w:rPr>
        <w:t>1</w:t>
      </w:r>
      <w:r w:rsidR="00311B6B">
        <w:rPr>
          <w:rFonts w:ascii="Arial" w:hAnsi="Arial" w:cs="Arial"/>
        </w:rPr>
        <w:t>1</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Indemnification</w:t>
      </w:r>
      <w:r w:rsidR="00B90405" w:rsidRPr="00970CC9">
        <w:rPr>
          <w:rFonts w:ascii="Arial" w:hAnsi="Arial" w:cs="Arial"/>
          <w:bCs/>
        </w:rPr>
        <w:t>.</w:t>
      </w:r>
      <w:r w:rsidR="00030048" w:rsidRPr="00970CC9">
        <w:rPr>
          <w:rFonts w:ascii="Arial" w:hAnsi="Arial" w:cs="Arial"/>
        </w:rPr>
        <w:t xml:space="preserve">   </w:t>
      </w:r>
      <w:r w:rsidR="00EF7A02">
        <w:rPr>
          <w:rFonts w:ascii="Arial" w:hAnsi="Arial" w:cs="Arial"/>
        </w:rPr>
        <w:t>BLD Clay County</w:t>
      </w:r>
      <w:r w:rsidR="00030048" w:rsidRPr="00970CC9">
        <w:rPr>
          <w:rFonts w:ascii="Arial" w:hAnsi="Arial" w:cs="Arial"/>
        </w:rPr>
        <w:t xml:space="preserve"> shall indemnify, defend and hold harmless</w:t>
      </w:r>
      <w:r w:rsidR="00435A33">
        <w:rPr>
          <w:rFonts w:ascii="Arial" w:hAnsi="Arial" w:cs="Arial"/>
        </w:rPr>
        <w:t xml:space="preserve"> the </w:t>
      </w:r>
      <w:r w:rsidR="002A757B">
        <w:rPr>
          <w:rFonts w:ascii="Arial" w:hAnsi="Arial" w:cs="Arial"/>
        </w:rPr>
        <w:t>CCDA</w:t>
      </w:r>
      <w:r w:rsidR="00030048" w:rsidRPr="00970CC9">
        <w:rPr>
          <w:rFonts w:ascii="Arial" w:hAnsi="Arial" w:cs="Arial"/>
        </w:rPr>
        <w:t xml:space="preserve"> and </w:t>
      </w:r>
      <w:r w:rsidR="00435A33">
        <w:rPr>
          <w:rFonts w:ascii="Arial" w:hAnsi="Arial" w:cs="Arial"/>
        </w:rPr>
        <w:t xml:space="preserve">its </w:t>
      </w:r>
      <w:r w:rsidR="00030048" w:rsidRPr="00970CC9">
        <w:rPr>
          <w:rFonts w:ascii="Arial" w:hAnsi="Arial" w:cs="Arial"/>
        </w:rPr>
        <w:t>elected and appointed officials, officers, employees and volunteers (individually and collectively the "</w:t>
      </w:r>
      <w:r w:rsidR="00030048" w:rsidRPr="002A649F">
        <w:rPr>
          <w:rFonts w:ascii="Arial" w:hAnsi="Arial" w:cs="Arial"/>
        </w:rPr>
        <w:t>Indemnitees</w:t>
      </w:r>
      <w:r w:rsidR="00030048" w:rsidRPr="00970CC9">
        <w:rPr>
          <w:rFonts w:ascii="Arial" w:hAnsi="Arial" w:cs="Arial"/>
        </w:rPr>
        <w:t xml:space="preserve">"), from and against any and all liabilities, claims (including any claim made against </w:t>
      </w:r>
      <w:r w:rsidR="003B514B" w:rsidRPr="00970CC9">
        <w:rPr>
          <w:rFonts w:ascii="Arial" w:hAnsi="Arial" w:cs="Arial"/>
        </w:rPr>
        <w:t xml:space="preserve">the </w:t>
      </w:r>
      <w:r w:rsidR="002A757B">
        <w:rPr>
          <w:rFonts w:ascii="Arial" w:hAnsi="Arial" w:cs="Arial"/>
        </w:rPr>
        <w:t>CCDA</w:t>
      </w:r>
      <w:r w:rsidR="00030048" w:rsidRPr="00970CC9">
        <w:rPr>
          <w:rFonts w:ascii="Arial" w:hAnsi="Arial" w:cs="Arial"/>
        </w:rPr>
        <w:t xml:space="preserve"> by any individual or entity asserting any rights in the Previous Plans), actions, proceedings, suits, damages, judgments, costs and expenses of whatever nature, including reasonable attorneys' </w:t>
      </w:r>
      <w:r w:rsidR="00030048" w:rsidRPr="00970CC9">
        <w:rPr>
          <w:rFonts w:ascii="Arial" w:hAnsi="Arial" w:cs="Arial"/>
        </w:rPr>
        <w:lastRenderedPageBreak/>
        <w:t>fees and disbursements (collectively "</w:t>
      </w:r>
      <w:r w:rsidR="00030048" w:rsidRPr="002A649F">
        <w:rPr>
          <w:rFonts w:ascii="Arial" w:hAnsi="Arial" w:cs="Arial"/>
        </w:rPr>
        <w:t>Claims</w:t>
      </w:r>
      <w:r w:rsidR="00030048" w:rsidRPr="00970CC9">
        <w:rPr>
          <w:rFonts w:ascii="Arial" w:hAnsi="Arial" w:cs="Arial"/>
        </w:rPr>
        <w:t xml:space="preserve">"), which the Indemnitees may suffer and incur or to which the Indemnitees may become subject as a result of the </w:t>
      </w:r>
      <w:r w:rsidR="003B7B3E" w:rsidRPr="00970CC9">
        <w:rPr>
          <w:rFonts w:ascii="Arial" w:hAnsi="Arial" w:cs="Arial"/>
        </w:rPr>
        <w:t xml:space="preserve">breach of, or the </w:t>
      </w:r>
      <w:r w:rsidR="00030048" w:rsidRPr="00970CC9">
        <w:rPr>
          <w:rFonts w:ascii="Arial" w:hAnsi="Arial" w:cs="Arial"/>
        </w:rPr>
        <w:t xml:space="preserve">negligence or willful acts or omissions of </w:t>
      </w:r>
      <w:r w:rsidR="00EF7A02">
        <w:rPr>
          <w:rFonts w:ascii="Arial" w:hAnsi="Arial" w:cs="Arial"/>
        </w:rPr>
        <w:t>BLD Clay County</w:t>
      </w:r>
      <w:r w:rsidR="00030048" w:rsidRPr="00970CC9">
        <w:rPr>
          <w:rFonts w:ascii="Arial" w:hAnsi="Arial" w:cs="Arial"/>
        </w:rPr>
        <w:t xml:space="preserve">, its agents, officers, members, directors or employees in performing any of the </w:t>
      </w:r>
      <w:r w:rsidR="00CE5790">
        <w:rPr>
          <w:rFonts w:ascii="Arial" w:hAnsi="Arial" w:cs="Arial"/>
        </w:rPr>
        <w:t>S</w:t>
      </w:r>
      <w:r w:rsidR="00030048" w:rsidRPr="00970CC9">
        <w:rPr>
          <w:rFonts w:ascii="Arial" w:hAnsi="Arial" w:cs="Arial"/>
        </w:rPr>
        <w:t>ervices under</w:t>
      </w:r>
      <w:r w:rsidR="003B7B3E" w:rsidRPr="00970CC9">
        <w:rPr>
          <w:rFonts w:ascii="Arial" w:hAnsi="Arial" w:cs="Arial"/>
        </w:rPr>
        <w:t>,</w:t>
      </w:r>
      <w:r w:rsidR="00030048" w:rsidRPr="00970CC9">
        <w:rPr>
          <w:rFonts w:ascii="Arial" w:hAnsi="Arial" w:cs="Arial"/>
        </w:rPr>
        <w:t xml:space="preserve"> this  Agreement during the Term.  This indemnity shall not apply to any Claims which arise out of or otherwise occur as a result of the negligence or willful acts or omissions of the Indemnitees or any agent, representative or contractor of such Indemnitees or of any third party.  This indemnity also shall not apply to any legal challenge to contest this Agreement, the </w:t>
      </w:r>
      <w:r w:rsidR="00B31C26">
        <w:rPr>
          <w:rFonts w:ascii="Arial" w:hAnsi="Arial" w:cs="Arial"/>
        </w:rPr>
        <w:t>MOA</w:t>
      </w:r>
      <w:r w:rsidR="00030048" w:rsidRPr="00970CC9">
        <w:rPr>
          <w:rFonts w:ascii="Arial" w:hAnsi="Arial" w:cs="Arial"/>
        </w:rPr>
        <w:t xml:space="preserve">, the License Agreement or </w:t>
      </w:r>
      <w:r w:rsidR="00FD7E79">
        <w:rPr>
          <w:rFonts w:ascii="Arial" w:hAnsi="Arial" w:cs="Arial"/>
        </w:rPr>
        <w:t xml:space="preserve">any other agreement which may be entered for </w:t>
      </w:r>
      <w:r w:rsidR="00030048" w:rsidRPr="00970CC9">
        <w:rPr>
          <w:rFonts w:ascii="Arial" w:hAnsi="Arial" w:cs="Arial"/>
        </w:rPr>
        <w:t xml:space="preserve">the </w:t>
      </w:r>
      <w:r w:rsidR="00B02A1F" w:rsidRPr="00970CC9">
        <w:rPr>
          <w:rFonts w:ascii="Arial" w:hAnsi="Arial" w:cs="Arial"/>
        </w:rPr>
        <w:t xml:space="preserve">development </w:t>
      </w:r>
      <w:r w:rsidR="00030048" w:rsidRPr="00970CC9">
        <w:rPr>
          <w:rFonts w:ascii="Arial" w:hAnsi="Arial" w:cs="Arial"/>
        </w:rPr>
        <w:t xml:space="preserve">of the Sports Park. </w:t>
      </w:r>
    </w:p>
    <w:p w:rsidR="00030048" w:rsidRPr="00970CC9" w:rsidRDefault="00030048" w:rsidP="00970CC9">
      <w:pPr>
        <w:widowControl/>
        <w:tabs>
          <w:tab w:val="left" w:pos="5"/>
          <w:tab w:val="left" w:pos="725"/>
          <w:tab w:val="left" w:pos="1445"/>
          <w:tab w:val="left" w:pos="2165"/>
          <w:tab w:val="left" w:pos="2885"/>
          <w:tab w:val="left" w:pos="3605"/>
          <w:tab w:val="left" w:pos="4325"/>
          <w:tab w:val="left" w:pos="5045"/>
          <w:tab w:val="left" w:pos="5765"/>
          <w:tab w:val="left" w:pos="6485"/>
          <w:tab w:val="left" w:pos="7205"/>
          <w:tab w:val="left" w:pos="7920"/>
          <w:tab w:val="left" w:pos="8640"/>
        </w:tabs>
        <w:ind w:firstLine="720"/>
        <w:jc w:val="both"/>
        <w:rPr>
          <w:rFonts w:ascii="Arial" w:hAnsi="Arial" w:cs="Arial"/>
        </w:rPr>
      </w:pPr>
    </w:p>
    <w:p w:rsidR="00705A47" w:rsidRPr="00970CC9" w:rsidRDefault="00705A47" w:rsidP="00970CC9">
      <w:pPr>
        <w:rPr>
          <w:rFonts w:ascii="Arial" w:hAnsi="Arial" w:cs="Arial"/>
        </w:rPr>
      </w:pPr>
      <w:r w:rsidRPr="00970CC9">
        <w:rPr>
          <w:rFonts w:ascii="Arial" w:hAnsi="Arial" w:cs="Arial"/>
        </w:rPr>
        <w:tab/>
      </w:r>
      <w:r w:rsidR="003F1B1F" w:rsidRPr="00970CC9">
        <w:rPr>
          <w:rFonts w:ascii="Arial" w:hAnsi="Arial" w:cs="Arial"/>
        </w:rPr>
        <w:t>1</w:t>
      </w:r>
      <w:r w:rsidR="00311B6B">
        <w:rPr>
          <w:rFonts w:ascii="Arial" w:hAnsi="Arial" w:cs="Arial"/>
        </w:rPr>
        <w:t>2</w:t>
      </w:r>
      <w:r w:rsidR="00030048" w:rsidRPr="00970CC9">
        <w:rPr>
          <w:rFonts w:ascii="Arial" w:hAnsi="Arial" w:cs="Arial"/>
        </w:rPr>
        <w:t>.</w:t>
      </w:r>
      <w:r w:rsidR="00030048" w:rsidRPr="00970CC9">
        <w:rPr>
          <w:rFonts w:ascii="Arial" w:hAnsi="Arial" w:cs="Arial"/>
        </w:rPr>
        <w:tab/>
      </w:r>
      <w:r w:rsidR="00030048" w:rsidRPr="00970CC9">
        <w:rPr>
          <w:rFonts w:ascii="Arial" w:hAnsi="Arial" w:cs="Arial"/>
          <w:u w:val="single"/>
        </w:rPr>
        <w:t>Insurance Requirements</w:t>
      </w:r>
      <w:r w:rsidR="00B90405" w:rsidRPr="00970CC9">
        <w:rPr>
          <w:rFonts w:ascii="Arial" w:hAnsi="Arial" w:cs="Arial"/>
        </w:rPr>
        <w:t>.</w:t>
      </w:r>
      <w:r w:rsidR="00030048" w:rsidRPr="00970CC9">
        <w:rPr>
          <w:rFonts w:ascii="Arial" w:hAnsi="Arial" w:cs="Arial"/>
        </w:rPr>
        <w:t xml:space="preserve">   </w:t>
      </w:r>
    </w:p>
    <w:p w:rsidR="00705A47" w:rsidRPr="00970CC9" w:rsidRDefault="00705A47" w:rsidP="00970CC9">
      <w:pPr>
        <w:rPr>
          <w:rFonts w:ascii="Arial" w:hAnsi="Arial" w:cs="Arial"/>
        </w:rPr>
      </w:pPr>
    </w:p>
    <w:p w:rsidR="00030048" w:rsidRPr="00970CC9" w:rsidRDefault="00705A47" w:rsidP="00970CC9">
      <w:pPr>
        <w:rPr>
          <w:rFonts w:ascii="Arial" w:hAnsi="Arial" w:cs="Arial"/>
        </w:rPr>
      </w:pPr>
      <w:r w:rsidRPr="00970CC9">
        <w:rPr>
          <w:rFonts w:ascii="Arial" w:hAnsi="Arial" w:cs="Arial"/>
        </w:rPr>
        <w:tab/>
      </w:r>
      <w:r w:rsidRPr="00970CC9">
        <w:rPr>
          <w:rFonts w:ascii="Arial" w:hAnsi="Arial" w:cs="Arial"/>
        </w:rPr>
        <w:tab/>
        <w:t>1</w:t>
      </w:r>
      <w:r w:rsidR="00311B6B">
        <w:rPr>
          <w:rFonts w:ascii="Arial" w:hAnsi="Arial" w:cs="Arial"/>
        </w:rPr>
        <w:t>2</w:t>
      </w:r>
      <w:r w:rsidRPr="00970CC9">
        <w:rPr>
          <w:rFonts w:ascii="Arial" w:hAnsi="Arial" w:cs="Arial"/>
        </w:rPr>
        <w:t>.1</w:t>
      </w:r>
      <w:r w:rsidRPr="00970CC9">
        <w:rPr>
          <w:rFonts w:ascii="Arial" w:hAnsi="Arial" w:cs="Arial"/>
        </w:rPr>
        <w:tab/>
      </w:r>
      <w:r w:rsidR="00B01A3A" w:rsidRPr="00B01A3A">
        <w:rPr>
          <w:rFonts w:ascii="Arial" w:hAnsi="Arial" w:cs="Arial"/>
          <w:u w:val="single"/>
        </w:rPr>
        <w:t xml:space="preserve">Required </w:t>
      </w:r>
      <w:r w:rsidRPr="00B01A3A">
        <w:rPr>
          <w:rFonts w:ascii="Arial" w:hAnsi="Arial" w:cs="Arial"/>
          <w:u w:val="single"/>
        </w:rPr>
        <w:t>Insurance</w:t>
      </w:r>
      <w:r w:rsidRPr="00970CC9">
        <w:rPr>
          <w:rFonts w:ascii="Arial" w:hAnsi="Arial" w:cs="Arial"/>
        </w:rPr>
        <w:t xml:space="preserve">.   </w:t>
      </w:r>
      <w:r w:rsidR="00030048" w:rsidRPr="00970CC9">
        <w:rPr>
          <w:rFonts w:ascii="Arial" w:hAnsi="Arial" w:cs="Arial"/>
        </w:rPr>
        <w:t xml:space="preserve">During the Term, </w:t>
      </w:r>
      <w:r w:rsidR="00EF7A02">
        <w:rPr>
          <w:rFonts w:ascii="Arial" w:hAnsi="Arial" w:cs="Arial"/>
        </w:rPr>
        <w:t>BLD Clay County</w:t>
      </w:r>
      <w:r w:rsidR="00030048" w:rsidRPr="00970CC9">
        <w:rPr>
          <w:rFonts w:ascii="Arial" w:hAnsi="Arial" w:cs="Arial"/>
        </w:rPr>
        <w:t xml:space="preserve"> shall </w:t>
      </w:r>
      <w:r w:rsidR="006B12CC" w:rsidRPr="00970CC9">
        <w:rPr>
          <w:rFonts w:ascii="Arial" w:hAnsi="Arial" w:cs="Arial"/>
        </w:rPr>
        <w:t xml:space="preserve">procure and </w:t>
      </w:r>
      <w:r w:rsidR="00030048" w:rsidRPr="00970CC9">
        <w:rPr>
          <w:rFonts w:ascii="Arial" w:hAnsi="Arial" w:cs="Arial"/>
        </w:rPr>
        <w:t>maintain the following noted insurance:</w:t>
      </w:r>
    </w:p>
    <w:p w:rsidR="00705A47" w:rsidRPr="00970CC9" w:rsidRDefault="00705A47" w:rsidP="00970CC9">
      <w:pPr>
        <w:rPr>
          <w:rFonts w:ascii="Arial" w:hAnsi="Arial" w:cs="Arial"/>
        </w:rPr>
      </w:pPr>
    </w:p>
    <w:p w:rsidR="00705A47" w:rsidRPr="00970CC9" w:rsidRDefault="00705A47" w:rsidP="00970CC9">
      <w:pPr>
        <w:rPr>
          <w:rFonts w:ascii="Arial" w:hAnsi="Arial" w:cs="Arial"/>
        </w:rPr>
      </w:pPr>
      <w:r w:rsidRPr="00970CC9">
        <w:rPr>
          <w:rFonts w:ascii="Arial" w:hAnsi="Arial" w:cs="Arial"/>
        </w:rPr>
        <w:tab/>
      </w:r>
      <w:r w:rsidRPr="00970CC9">
        <w:rPr>
          <w:rFonts w:ascii="Arial" w:hAnsi="Arial" w:cs="Arial"/>
        </w:rPr>
        <w:tab/>
      </w:r>
      <w:r w:rsidRPr="00970CC9">
        <w:rPr>
          <w:rFonts w:ascii="Arial" w:hAnsi="Arial" w:cs="Arial"/>
        </w:rPr>
        <w:tab/>
        <w:t>(a)</w:t>
      </w:r>
      <w:r w:rsidRPr="00970CC9">
        <w:rPr>
          <w:rFonts w:ascii="Arial" w:hAnsi="Arial" w:cs="Arial"/>
        </w:rPr>
        <w:tab/>
      </w:r>
      <w:r w:rsidR="00160C3A" w:rsidRPr="005D0E46">
        <w:rPr>
          <w:rFonts w:ascii="Arial" w:hAnsi="Arial" w:cs="Arial"/>
          <w:u w:val="single"/>
        </w:rPr>
        <w:t>Commercial General Liability Insurance</w:t>
      </w:r>
      <w:r w:rsidR="00160C3A" w:rsidRPr="00970CC9">
        <w:rPr>
          <w:rFonts w:ascii="Arial" w:hAnsi="Arial" w:cs="Arial"/>
        </w:rPr>
        <w:t>.  Commercial general liability insurance, in an amount not less than $1,000,000 per occurrence, $2,000,000 general aggregate for bodily injury, personal injury and property damage.</w:t>
      </w:r>
    </w:p>
    <w:p w:rsidR="00160C3A" w:rsidRPr="00970CC9" w:rsidRDefault="00160C3A" w:rsidP="00970CC9">
      <w:pPr>
        <w:rPr>
          <w:rFonts w:ascii="Arial" w:hAnsi="Arial" w:cs="Arial"/>
        </w:rPr>
      </w:pPr>
    </w:p>
    <w:p w:rsidR="00160C3A" w:rsidRDefault="00160C3A"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2160"/>
        <w:jc w:val="both"/>
        <w:rPr>
          <w:rFonts w:ascii="Arial" w:hAnsi="Arial" w:cs="Arial"/>
        </w:rPr>
      </w:pPr>
      <w:r w:rsidRPr="00970CC9">
        <w:rPr>
          <w:rFonts w:ascii="Arial" w:hAnsi="Arial" w:cs="Arial"/>
        </w:rPr>
        <w:t>(b)</w:t>
      </w:r>
      <w:r w:rsidRPr="00970CC9">
        <w:rPr>
          <w:rFonts w:ascii="Arial" w:hAnsi="Arial" w:cs="Arial"/>
        </w:rPr>
        <w:tab/>
      </w:r>
      <w:r w:rsidRPr="005D0E46">
        <w:rPr>
          <w:rFonts w:ascii="Arial" w:hAnsi="Arial" w:cs="Arial"/>
          <w:u w:val="single"/>
        </w:rPr>
        <w:t>Comprehensive Vehicle Liability Insurance</w:t>
      </w:r>
      <w:r w:rsidRPr="00970CC9">
        <w:rPr>
          <w:rFonts w:ascii="Arial" w:hAnsi="Arial" w:cs="Arial"/>
        </w:rPr>
        <w:t>.  Comprehensive automobile liability insurance, which provides for total limits of not less than $1,000,000 combined single limits per accident applicable to all owned/non-owned and hired vehicles.</w:t>
      </w:r>
    </w:p>
    <w:p w:rsidR="006C5078" w:rsidRPr="00970CC9" w:rsidRDefault="006C507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2160"/>
        <w:jc w:val="both"/>
        <w:rPr>
          <w:rFonts w:ascii="Arial" w:hAnsi="Arial" w:cs="Arial"/>
        </w:rPr>
      </w:pPr>
    </w:p>
    <w:p w:rsidR="00030048"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2160"/>
        <w:jc w:val="both"/>
        <w:rPr>
          <w:rFonts w:ascii="Arial" w:hAnsi="Arial" w:cs="Arial"/>
        </w:rPr>
      </w:pPr>
      <w:r w:rsidRPr="00970CC9">
        <w:rPr>
          <w:rFonts w:ascii="Arial" w:hAnsi="Arial" w:cs="Arial"/>
        </w:rPr>
        <w:t>(c)</w:t>
      </w:r>
      <w:r w:rsidRPr="00970CC9">
        <w:rPr>
          <w:rFonts w:ascii="Arial" w:hAnsi="Arial" w:cs="Arial"/>
        </w:rPr>
        <w:tab/>
      </w:r>
      <w:r w:rsidR="005D0E46" w:rsidRPr="005D0E46">
        <w:rPr>
          <w:rFonts w:ascii="Arial" w:hAnsi="Arial" w:cs="Arial"/>
          <w:u w:val="single"/>
        </w:rPr>
        <w:t>Workers</w:t>
      </w:r>
      <w:r w:rsidR="005D0E46">
        <w:rPr>
          <w:rFonts w:ascii="Arial" w:hAnsi="Arial" w:cs="Arial"/>
          <w:u w:val="single"/>
        </w:rPr>
        <w:t>'</w:t>
      </w:r>
      <w:r w:rsidR="005D0E46" w:rsidRPr="005D0E46">
        <w:rPr>
          <w:rFonts w:ascii="Arial" w:hAnsi="Arial" w:cs="Arial"/>
          <w:u w:val="single"/>
        </w:rPr>
        <w:t xml:space="preserve"> Compensation Insurance</w:t>
      </w:r>
      <w:r w:rsidR="005D0E46">
        <w:rPr>
          <w:rFonts w:ascii="Arial" w:hAnsi="Arial" w:cs="Arial"/>
        </w:rPr>
        <w:t xml:space="preserve">.  </w:t>
      </w:r>
      <w:r w:rsidRPr="00970CC9">
        <w:rPr>
          <w:rFonts w:ascii="Arial" w:hAnsi="Arial" w:cs="Arial"/>
        </w:rPr>
        <w:t xml:space="preserve">Statutory workers' compensation as required by </w:t>
      </w:r>
      <w:r w:rsidR="006C5078">
        <w:rPr>
          <w:rFonts w:ascii="Arial" w:hAnsi="Arial" w:cs="Arial"/>
        </w:rPr>
        <w:t xml:space="preserve">Florida </w:t>
      </w:r>
      <w:r w:rsidRPr="00970CC9">
        <w:rPr>
          <w:rFonts w:ascii="Arial" w:hAnsi="Arial" w:cs="Arial"/>
        </w:rPr>
        <w:t xml:space="preserve">law and employers' liability insurance in an amount not less than $1,000,000 per occurrence.  </w:t>
      </w:r>
    </w:p>
    <w:p w:rsidR="00030048" w:rsidRPr="00970CC9" w:rsidRDefault="005D0E46" w:rsidP="005D0E46">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2160"/>
        <w:jc w:val="both"/>
        <w:rPr>
          <w:rFonts w:ascii="Arial" w:hAnsi="Arial" w:cs="Arial"/>
        </w:rPr>
      </w:pPr>
      <w:r>
        <w:rPr>
          <w:rFonts w:ascii="Arial" w:hAnsi="Arial" w:cs="Arial"/>
        </w:rPr>
        <w:t xml:space="preserve"> </w:t>
      </w:r>
    </w:p>
    <w:p w:rsidR="00030048" w:rsidRPr="00970CC9" w:rsidRDefault="003F1B1F"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419"/>
        <w:jc w:val="both"/>
        <w:rPr>
          <w:rFonts w:ascii="Arial" w:hAnsi="Arial" w:cs="Arial"/>
        </w:rPr>
      </w:pPr>
      <w:r w:rsidRPr="00970CC9">
        <w:rPr>
          <w:rFonts w:ascii="Arial" w:hAnsi="Arial" w:cs="Arial"/>
        </w:rPr>
        <w:t>1</w:t>
      </w:r>
      <w:r w:rsidR="00311B6B">
        <w:rPr>
          <w:rFonts w:ascii="Arial" w:hAnsi="Arial" w:cs="Arial"/>
        </w:rPr>
        <w:t>2</w:t>
      </w:r>
      <w:r w:rsidR="00030048" w:rsidRPr="00970CC9">
        <w:rPr>
          <w:rFonts w:ascii="Arial" w:hAnsi="Arial" w:cs="Arial"/>
        </w:rPr>
        <w:t>.</w:t>
      </w:r>
      <w:r w:rsidR="005C31CF">
        <w:rPr>
          <w:rFonts w:ascii="Arial" w:hAnsi="Arial" w:cs="Arial"/>
        </w:rPr>
        <w:t>2</w:t>
      </w:r>
      <w:r w:rsidR="00030048" w:rsidRPr="00970CC9">
        <w:rPr>
          <w:rFonts w:ascii="Arial" w:hAnsi="Arial" w:cs="Arial"/>
        </w:rPr>
        <w:tab/>
      </w:r>
      <w:r w:rsidR="00030048" w:rsidRPr="00970CC9">
        <w:rPr>
          <w:rFonts w:ascii="Arial" w:hAnsi="Arial" w:cs="Arial"/>
          <w:bCs/>
          <w:u w:val="single"/>
        </w:rPr>
        <w:t>Other Insurance Provisions</w:t>
      </w:r>
      <w:r w:rsidR="00B90405" w:rsidRPr="00970CC9">
        <w:rPr>
          <w:rFonts w:ascii="Arial" w:hAnsi="Arial" w:cs="Arial"/>
          <w:bCs/>
        </w:rPr>
        <w:t>.</w:t>
      </w:r>
      <w:r w:rsidR="00030048" w:rsidRPr="00970CC9">
        <w:rPr>
          <w:rFonts w:ascii="Arial" w:hAnsi="Arial" w:cs="Arial"/>
        </w:rPr>
        <w:t xml:space="preserve">   The general and </w:t>
      </w:r>
      <w:r w:rsidR="00B01A3A">
        <w:rPr>
          <w:rFonts w:ascii="Arial" w:hAnsi="Arial" w:cs="Arial"/>
        </w:rPr>
        <w:t xml:space="preserve">vehicle liability insurance </w:t>
      </w:r>
      <w:r w:rsidR="00030048" w:rsidRPr="00970CC9">
        <w:rPr>
          <w:rFonts w:ascii="Arial" w:hAnsi="Arial" w:cs="Arial"/>
        </w:rPr>
        <w:t>policies are to contain or be endorsed to contain the following provisions:</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00"/>
        <w:jc w:val="both"/>
        <w:rPr>
          <w:rFonts w:ascii="Arial" w:hAnsi="Arial" w:cs="Arial"/>
        </w:rPr>
      </w:pP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2160"/>
        <w:jc w:val="both"/>
        <w:rPr>
          <w:rFonts w:ascii="Arial" w:hAnsi="Arial" w:cs="Arial"/>
        </w:rPr>
      </w:pPr>
      <w:r w:rsidRPr="00970CC9">
        <w:rPr>
          <w:rFonts w:ascii="Arial" w:hAnsi="Arial" w:cs="Arial"/>
        </w:rPr>
        <w:t>(a)</w:t>
      </w:r>
      <w:r w:rsidRPr="00970CC9">
        <w:rPr>
          <w:rFonts w:ascii="Arial" w:hAnsi="Arial" w:cs="Arial"/>
        </w:rPr>
        <w:tab/>
      </w:r>
      <w:r w:rsidR="00B01A3A" w:rsidRPr="00B01A3A">
        <w:rPr>
          <w:rFonts w:ascii="Arial" w:hAnsi="Arial" w:cs="Arial"/>
          <w:u w:val="single"/>
        </w:rPr>
        <w:t>Additional Insureds</w:t>
      </w:r>
      <w:r w:rsidR="00B01A3A">
        <w:rPr>
          <w:rFonts w:ascii="Arial" w:hAnsi="Arial" w:cs="Arial"/>
        </w:rPr>
        <w:t xml:space="preserve">.  </w:t>
      </w:r>
      <w:r w:rsidR="003B514B" w:rsidRPr="00970CC9">
        <w:rPr>
          <w:rFonts w:ascii="Arial" w:hAnsi="Arial" w:cs="Arial"/>
        </w:rPr>
        <w:t xml:space="preserve">The </w:t>
      </w:r>
      <w:r w:rsidR="002A757B">
        <w:rPr>
          <w:rFonts w:ascii="Arial" w:hAnsi="Arial" w:cs="Arial"/>
        </w:rPr>
        <w:t>CCDA</w:t>
      </w:r>
      <w:r w:rsidRPr="00970CC9">
        <w:rPr>
          <w:rFonts w:ascii="Arial" w:hAnsi="Arial" w:cs="Arial"/>
        </w:rPr>
        <w:t xml:space="preserve">, its elected </w:t>
      </w:r>
      <w:r w:rsidR="00435A33">
        <w:rPr>
          <w:rFonts w:ascii="Arial" w:hAnsi="Arial" w:cs="Arial"/>
        </w:rPr>
        <w:t xml:space="preserve">and appointed </w:t>
      </w:r>
      <w:r w:rsidRPr="00970CC9">
        <w:rPr>
          <w:rFonts w:ascii="Arial" w:hAnsi="Arial" w:cs="Arial"/>
        </w:rPr>
        <w:t xml:space="preserve">officials, officers, employees, agents and volunteers are to be covered as additional insureds </w:t>
      </w:r>
      <w:r w:rsidR="00B01A3A">
        <w:rPr>
          <w:rFonts w:ascii="Arial" w:hAnsi="Arial" w:cs="Arial"/>
        </w:rPr>
        <w:t xml:space="preserve">by </w:t>
      </w:r>
      <w:r w:rsidR="00EF7A02">
        <w:rPr>
          <w:rFonts w:ascii="Arial" w:hAnsi="Arial" w:cs="Arial"/>
        </w:rPr>
        <w:t>BLD Clay County</w:t>
      </w:r>
      <w:r w:rsidR="00B01A3A">
        <w:rPr>
          <w:rFonts w:ascii="Arial" w:hAnsi="Arial" w:cs="Arial"/>
        </w:rPr>
        <w:t xml:space="preserve"> on the general and vehicle liability policies of insurance.  </w:t>
      </w:r>
      <w:r w:rsidRPr="00970CC9">
        <w:rPr>
          <w:rFonts w:ascii="Arial" w:hAnsi="Arial" w:cs="Arial"/>
        </w:rPr>
        <w:t xml:space="preserve">The coverage shall contain no special limitations on the scope of protection afforded to </w:t>
      </w:r>
      <w:r w:rsidR="003B514B" w:rsidRPr="00970CC9">
        <w:rPr>
          <w:rFonts w:ascii="Arial" w:hAnsi="Arial" w:cs="Arial"/>
        </w:rPr>
        <w:t xml:space="preserve">the </w:t>
      </w:r>
      <w:r w:rsidR="002A757B">
        <w:rPr>
          <w:rFonts w:ascii="Arial" w:hAnsi="Arial" w:cs="Arial"/>
        </w:rPr>
        <w:t>CCDA</w:t>
      </w:r>
      <w:r w:rsidRPr="00970CC9">
        <w:rPr>
          <w:rFonts w:ascii="Arial" w:hAnsi="Arial" w:cs="Arial"/>
        </w:rPr>
        <w:t xml:space="preserve">, its elected </w:t>
      </w:r>
      <w:r w:rsidR="00435A33">
        <w:rPr>
          <w:rFonts w:ascii="Arial" w:hAnsi="Arial" w:cs="Arial"/>
        </w:rPr>
        <w:t xml:space="preserve">and appointed </w:t>
      </w:r>
      <w:r w:rsidRPr="00970CC9">
        <w:rPr>
          <w:rFonts w:ascii="Arial" w:hAnsi="Arial" w:cs="Arial"/>
        </w:rPr>
        <w:t>officials, officers, employees, agents or volunteers.</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00"/>
        <w:jc w:val="both"/>
        <w:rPr>
          <w:rFonts w:ascii="Arial" w:hAnsi="Arial" w:cs="Arial"/>
        </w:rPr>
      </w:pP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jc w:val="both"/>
        <w:rPr>
          <w:rFonts w:ascii="Arial" w:hAnsi="Arial" w:cs="Arial"/>
        </w:rPr>
      </w:pPr>
      <w:r w:rsidRPr="00970CC9">
        <w:rPr>
          <w:rFonts w:ascii="Arial" w:hAnsi="Arial" w:cs="Arial"/>
        </w:rPr>
        <w:tab/>
      </w:r>
      <w:r w:rsidRPr="00970CC9">
        <w:rPr>
          <w:rFonts w:ascii="Arial" w:hAnsi="Arial" w:cs="Arial"/>
        </w:rPr>
        <w:tab/>
      </w:r>
      <w:r w:rsidRPr="00970CC9">
        <w:rPr>
          <w:rFonts w:ascii="Arial" w:hAnsi="Arial" w:cs="Arial"/>
        </w:rPr>
        <w:tab/>
        <w:t>(b)</w:t>
      </w:r>
      <w:r w:rsidRPr="00970CC9">
        <w:rPr>
          <w:rFonts w:ascii="Arial" w:hAnsi="Arial" w:cs="Arial"/>
        </w:rPr>
        <w:tab/>
      </w:r>
      <w:r w:rsidR="00B01A3A" w:rsidRPr="00B01A3A">
        <w:rPr>
          <w:rFonts w:ascii="Arial" w:hAnsi="Arial" w:cs="Arial"/>
          <w:u w:val="single"/>
        </w:rPr>
        <w:t>Primary Insurance</w:t>
      </w:r>
      <w:r w:rsidR="00B01A3A">
        <w:rPr>
          <w:rFonts w:ascii="Arial" w:hAnsi="Arial" w:cs="Arial"/>
        </w:rPr>
        <w:t xml:space="preserve">.  </w:t>
      </w:r>
      <w:r w:rsidRPr="00970CC9">
        <w:rPr>
          <w:rFonts w:ascii="Arial" w:hAnsi="Arial" w:cs="Arial"/>
        </w:rPr>
        <w:t xml:space="preserve">The insurance coverage of </w:t>
      </w:r>
      <w:r w:rsidR="00EF7A02">
        <w:rPr>
          <w:rFonts w:ascii="Arial" w:hAnsi="Arial" w:cs="Arial"/>
        </w:rPr>
        <w:t>BLD Clay County</w:t>
      </w:r>
      <w:r w:rsidRPr="00970CC9">
        <w:rPr>
          <w:rFonts w:ascii="Arial" w:hAnsi="Arial" w:cs="Arial"/>
        </w:rPr>
        <w:t xml:space="preserve"> shall be primary insurance as respects </w:t>
      </w:r>
      <w:r w:rsidR="003B514B" w:rsidRPr="00970CC9">
        <w:rPr>
          <w:rFonts w:ascii="Arial" w:hAnsi="Arial" w:cs="Arial"/>
        </w:rPr>
        <w:t xml:space="preserve">the </w:t>
      </w:r>
      <w:r w:rsidR="002A757B">
        <w:rPr>
          <w:rFonts w:ascii="Arial" w:hAnsi="Arial" w:cs="Arial"/>
        </w:rPr>
        <w:t>CCDA</w:t>
      </w:r>
      <w:r w:rsidRPr="00970CC9">
        <w:rPr>
          <w:rFonts w:ascii="Arial" w:hAnsi="Arial" w:cs="Arial"/>
        </w:rPr>
        <w:t xml:space="preserve">, its elected </w:t>
      </w:r>
      <w:r w:rsidR="00435A33">
        <w:rPr>
          <w:rFonts w:ascii="Arial" w:hAnsi="Arial" w:cs="Arial"/>
        </w:rPr>
        <w:t xml:space="preserve">and appointed </w:t>
      </w:r>
      <w:r w:rsidRPr="00970CC9">
        <w:rPr>
          <w:rFonts w:ascii="Arial" w:hAnsi="Arial" w:cs="Arial"/>
        </w:rPr>
        <w:t xml:space="preserve">officials, officers, employees, agents and volunteers.  Any insurance or self-insurance maintained by </w:t>
      </w:r>
      <w:r w:rsidR="003B514B" w:rsidRPr="00970CC9">
        <w:rPr>
          <w:rFonts w:ascii="Arial" w:hAnsi="Arial" w:cs="Arial"/>
        </w:rPr>
        <w:t xml:space="preserve">the </w:t>
      </w:r>
      <w:r w:rsidR="002A757B">
        <w:rPr>
          <w:rFonts w:ascii="Arial" w:hAnsi="Arial" w:cs="Arial"/>
        </w:rPr>
        <w:t>CCDA</w:t>
      </w:r>
      <w:r w:rsidRPr="00970CC9">
        <w:rPr>
          <w:rFonts w:ascii="Arial" w:hAnsi="Arial" w:cs="Arial"/>
        </w:rPr>
        <w:t xml:space="preserve">, its elected officials, officers, employees, agents or volunteers shall be in excess of </w:t>
      </w:r>
      <w:r w:rsidR="00B01A3A">
        <w:rPr>
          <w:rFonts w:ascii="Arial" w:hAnsi="Arial" w:cs="Arial"/>
        </w:rPr>
        <w:t xml:space="preserve">such insurance maintained by </w:t>
      </w:r>
      <w:r w:rsidR="00EF7A02">
        <w:rPr>
          <w:rFonts w:ascii="Arial" w:hAnsi="Arial" w:cs="Arial"/>
        </w:rPr>
        <w:t>BLD Clay County</w:t>
      </w:r>
      <w:r w:rsidR="00AC41C9">
        <w:rPr>
          <w:rFonts w:ascii="Arial" w:hAnsi="Arial" w:cs="Arial"/>
        </w:rPr>
        <w:t xml:space="preserve"> </w:t>
      </w:r>
      <w:r w:rsidRPr="00970CC9">
        <w:rPr>
          <w:rFonts w:ascii="Arial" w:hAnsi="Arial" w:cs="Arial"/>
        </w:rPr>
        <w:t>and shall not contribute with it.</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00"/>
        <w:jc w:val="both"/>
        <w:rPr>
          <w:rFonts w:ascii="Arial" w:hAnsi="Arial" w:cs="Arial"/>
        </w:rPr>
      </w:pPr>
    </w:p>
    <w:p w:rsidR="00030048" w:rsidRPr="00970CC9" w:rsidRDefault="003F1B1F"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419"/>
        <w:jc w:val="both"/>
        <w:rPr>
          <w:rFonts w:ascii="Arial" w:hAnsi="Arial" w:cs="Arial"/>
        </w:rPr>
      </w:pPr>
      <w:r w:rsidRPr="00970CC9">
        <w:rPr>
          <w:rFonts w:ascii="Arial" w:hAnsi="Arial" w:cs="Arial"/>
        </w:rPr>
        <w:t>1</w:t>
      </w:r>
      <w:r w:rsidR="00311B6B">
        <w:rPr>
          <w:rFonts w:ascii="Arial" w:hAnsi="Arial" w:cs="Arial"/>
        </w:rPr>
        <w:t>2</w:t>
      </w:r>
      <w:r w:rsidR="00030048" w:rsidRPr="00970CC9">
        <w:rPr>
          <w:rFonts w:ascii="Arial" w:hAnsi="Arial" w:cs="Arial"/>
        </w:rPr>
        <w:t>.</w:t>
      </w:r>
      <w:r w:rsidR="005C31CF">
        <w:rPr>
          <w:rFonts w:ascii="Arial" w:hAnsi="Arial" w:cs="Arial"/>
        </w:rPr>
        <w:t>3</w:t>
      </w:r>
      <w:r w:rsidR="00030048" w:rsidRPr="00970CC9">
        <w:rPr>
          <w:rFonts w:ascii="Arial" w:hAnsi="Arial" w:cs="Arial"/>
        </w:rPr>
        <w:tab/>
      </w:r>
      <w:r w:rsidR="00030048" w:rsidRPr="00970CC9">
        <w:rPr>
          <w:rFonts w:ascii="Arial" w:hAnsi="Arial" w:cs="Arial"/>
          <w:bCs/>
          <w:u w:val="single"/>
        </w:rPr>
        <w:t>Acceptability of Insurers</w:t>
      </w:r>
      <w:r w:rsidR="00B90405" w:rsidRPr="00970CC9">
        <w:rPr>
          <w:rFonts w:ascii="Arial" w:hAnsi="Arial" w:cs="Arial"/>
          <w:bCs/>
        </w:rPr>
        <w:t>.</w:t>
      </w:r>
      <w:r w:rsidR="00030048" w:rsidRPr="00970CC9">
        <w:rPr>
          <w:rFonts w:ascii="Arial" w:hAnsi="Arial" w:cs="Arial"/>
        </w:rPr>
        <w:t xml:space="preserve">  Insurance is to be placed with insurers with </w:t>
      </w:r>
      <w:r w:rsidR="00F743B1">
        <w:rPr>
          <w:rFonts w:ascii="Arial" w:hAnsi="Arial" w:cs="Arial"/>
        </w:rPr>
        <w:t xml:space="preserve">a </w:t>
      </w:r>
      <w:r w:rsidR="00030048" w:rsidRPr="00970CC9">
        <w:rPr>
          <w:rFonts w:ascii="Arial" w:hAnsi="Arial" w:cs="Arial"/>
        </w:rPr>
        <w:t>Bests’ rating of no less than A-</w:t>
      </w:r>
      <w:smartTag w:uri="urn:schemas-microsoft-com:office:smarttags" w:element="stockticker">
        <w:r w:rsidR="00030048" w:rsidRPr="00970CC9">
          <w:rPr>
            <w:rFonts w:ascii="Arial" w:hAnsi="Arial" w:cs="Arial"/>
          </w:rPr>
          <w:t>VII</w:t>
        </w:r>
      </w:smartTag>
      <w:r w:rsidR="00030048" w:rsidRPr="00970CC9">
        <w:rPr>
          <w:rFonts w:ascii="Arial" w:hAnsi="Arial" w:cs="Arial"/>
        </w:rPr>
        <w:t>.</w:t>
      </w:r>
    </w:p>
    <w:p w:rsidR="00030048" w:rsidRPr="00970CC9" w:rsidRDefault="00030048"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00"/>
        <w:jc w:val="both"/>
        <w:rPr>
          <w:rFonts w:ascii="Arial" w:hAnsi="Arial" w:cs="Arial"/>
        </w:rPr>
      </w:pPr>
    </w:p>
    <w:p w:rsidR="00030048" w:rsidRPr="00970CC9" w:rsidRDefault="003F1B1F" w:rsidP="00970CC9">
      <w:pPr>
        <w:widowControl/>
        <w:tabs>
          <w:tab w:val="left" w:pos="21"/>
          <w:tab w:val="left" w:pos="741"/>
          <w:tab w:val="left" w:pos="1461"/>
          <w:tab w:val="left" w:pos="2181"/>
          <w:tab w:val="left" w:pos="2901"/>
          <w:tab w:val="left" w:pos="3621"/>
          <w:tab w:val="left" w:pos="4341"/>
          <w:tab w:val="left" w:pos="5061"/>
          <w:tab w:val="center" w:pos="5464"/>
          <w:tab w:val="left" w:pos="5781"/>
          <w:tab w:val="left" w:pos="6501"/>
          <w:tab w:val="left" w:pos="7221"/>
          <w:tab w:val="left" w:pos="7941"/>
          <w:tab w:val="left" w:pos="8661"/>
        </w:tabs>
        <w:ind w:left="21" w:firstLine="1419"/>
        <w:jc w:val="both"/>
        <w:rPr>
          <w:rFonts w:ascii="Arial" w:hAnsi="Arial" w:cs="Arial"/>
        </w:rPr>
      </w:pPr>
      <w:r w:rsidRPr="00970CC9">
        <w:rPr>
          <w:rFonts w:ascii="Arial" w:hAnsi="Arial" w:cs="Arial"/>
        </w:rPr>
        <w:t>1</w:t>
      </w:r>
      <w:r w:rsidR="00311B6B">
        <w:rPr>
          <w:rFonts w:ascii="Arial" w:hAnsi="Arial" w:cs="Arial"/>
        </w:rPr>
        <w:t>2</w:t>
      </w:r>
      <w:r w:rsidR="00030048" w:rsidRPr="00970CC9">
        <w:rPr>
          <w:rFonts w:ascii="Arial" w:hAnsi="Arial" w:cs="Arial"/>
        </w:rPr>
        <w:t>.</w:t>
      </w:r>
      <w:r w:rsidR="005C31CF">
        <w:rPr>
          <w:rFonts w:ascii="Arial" w:hAnsi="Arial" w:cs="Arial"/>
        </w:rPr>
        <w:t>4</w:t>
      </w:r>
      <w:r w:rsidR="00030048" w:rsidRPr="00970CC9">
        <w:rPr>
          <w:rFonts w:ascii="Arial" w:hAnsi="Arial" w:cs="Arial"/>
        </w:rPr>
        <w:tab/>
      </w:r>
      <w:r w:rsidR="00030048" w:rsidRPr="00970CC9">
        <w:rPr>
          <w:rFonts w:ascii="Arial" w:hAnsi="Arial" w:cs="Arial"/>
          <w:bCs/>
          <w:u w:val="single"/>
        </w:rPr>
        <w:t>Verification of Coverage</w:t>
      </w:r>
      <w:r w:rsidR="00B90405" w:rsidRPr="00970CC9">
        <w:rPr>
          <w:rFonts w:ascii="Arial" w:hAnsi="Arial" w:cs="Arial"/>
          <w:bCs/>
        </w:rPr>
        <w:t xml:space="preserve">. </w:t>
      </w:r>
      <w:r w:rsidR="00030048" w:rsidRPr="00970CC9">
        <w:rPr>
          <w:rFonts w:ascii="Arial" w:hAnsi="Arial" w:cs="Arial"/>
        </w:rPr>
        <w:t xml:space="preserve"> </w:t>
      </w:r>
      <w:r w:rsidR="00EF7A02">
        <w:rPr>
          <w:rFonts w:ascii="Arial" w:hAnsi="Arial" w:cs="Arial"/>
        </w:rPr>
        <w:t>BLD Clay County</w:t>
      </w:r>
      <w:r w:rsidR="008D4C53">
        <w:rPr>
          <w:rFonts w:ascii="Arial" w:hAnsi="Arial" w:cs="Arial"/>
        </w:rPr>
        <w:t xml:space="preserve"> </w:t>
      </w:r>
      <w:r w:rsidR="00030048" w:rsidRPr="00970CC9">
        <w:rPr>
          <w:rFonts w:ascii="Arial" w:hAnsi="Arial" w:cs="Arial"/>
        </w:rPr>
        <w:t xml:space="preserve">shall furnish </w:t>
      </w:r>
      <w:r w:rsidR="003B514B" w:rsidRPr="00970CC9">
        <w:rPr>
          <w:rFonts w:ascii="Arial" w:hAnsi="Arial" w:cs="Arial"/>
        </w:rPr>
        <w:t xml:space="preserve">the </w:t>
      </w:r>
      <w:r w:rsidR="002A757B">
        <w:rPr>
          <w:rFonts w:ascii="Arial" w:hAnsi="Arial" w:cs="Arial"/>
        </w:rPr>
        <w:t>CCDA</w:t>
      </w:r>
      <w:r w:rsidR="00030048" w:rsidRPr="00970CC9">
        <w:rPr>
          <w:rFonts w:ascii="Arial" w:hAnsi="Arial" w:cs="Arial"/>
        </w:rPr>
        <w:t xml:space="preserve"> with certificates of insurance evidencing the coverage required by this section.  Such certificates are to be endorsed by a person authorized by the insurer to bind coverage on its behalf.  </w:t>
      </w:r>
    </w:p>
    <w:p w:rsidR="00030048" w:rsidRPr="00970CC9"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jc w:val="both"/>
        <w:rPr>
          <w:rFonts w:ascii="Arial" w:hAnsi="Arial" w:cs="Arial"/>
        </w:rPr>
      </w:pPr>
    </w:p>
    <w:p w:rsidR="00030048" w:rsidRPr="00970CC9" w:rsidRDefault="003F1B1F"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sidRPr="00970CC9">
        <w:rPr>
          <w:rFonts w:ascii="Arial" w:hAnsi="Arial" w:cs="Arial"/>
        </w:rPr>
        <w:t>1</w:t>
      </w:r>
      <w:r w:rsidR="00311B6B">
        <w:rPr>
          <w:rFonts w:ascii="Arial" w:hAnsi="Arial" w:cs="Arial"/>
        </w:rPr>
        <w:t>3</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Modification</w:t>
      </w:r>
      <w:r w:rsidR="00B90405" w:rsidRPr="00970CC9">
        <w:rPr>
          <w:rFonts w:ascii="Arial" w:hAnsi="Arial" w:cs="Arial"/>
          <w:bCs/>
        </w:rPr>
        <w:t>.</w:t>
      </w:r>
      <w:r w:rsidR="00030048" w:rsidRPr="00970CC9">
        <w:rPr>
          <w:rFonts w:ascii="Arial" w:hAnsi="Arial" w:cs="Arial"/>
        </w:rPr>
        <w:t xml:space="preserve">   No modification or extension of this </w:t>
      </w:r>
      <w:r w:rsidR="00DA1D35" w:rsidRPr="00970CC9">
        <w:rPr>
          <w:rFonts w:ascii="Arial" w:hAnsi="Arial" w:cs="Arial"/>
        </w:rPr>
        <w:t>Agreement</w:t>
      </w:r>
      <w:r w:rsidR="00030048" w:rsidRPr="00970CC9">
        <w:rPr>
          <w:rFonts w:ascii="Arial" w:hAnsi="Arial" w:cs="Arial"/>
        </w:rPr>
        <w:t xml:space="preserve"> shall be valid unless the same is in writing and executed by both parties.  </w:t>
      </w:r>
    </w:p>
    <w:p w:rsidR="00030048" w:rsidRPr="00970CC9"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hanging="16"/>
        <w:jc w:val="both"/>
        <w:rPr>
          <w:rFonts w:ascii="Arial" w:hAnsi="Arial" w:cs="Arial"/>
        </w:rPr>
      </w:pPr>
    </w:p>
    <w:p w:rsidR="00030048" w:rsidRPr="00970CC9" w:rsidRDefault="003F1B1F"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sidRPr="00970CC9">
        <w:rPr>
          <w:rFonts w:ascii="Arial" w:hAnsi="Arial" w:cs="Arial"/>
        </w:rPr>
        <w:t>1</w:t>
      </w:r>
      <w:r w:rsidR="00311B6B">
        <w:rPr>
          <w:rFonts w:ascii="Arial" w:hAnsi="Arial" w:cs="Arial"/>
        </w:rPr>
        <w:t>4</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Non-Exclusive Relationship</w:t>
      </w:r>
      <w:r w:rsidR="00B90405" w:rsidRPr="00970CC9">
        <w:rPr>
          <w:rFonts w:ascii="Arial" w:hAnsi="Arial" w:cs="Arial"/>
          <w:bCs/>
        </w:rPr>
        <w:t>.</w:t>
      </w:r>
      <w:r w:rsidR="00030048" w:rsidRPr="00970CC9">
        <w:rPr>
          <w:rFonts w:ascii="Arial" w:hAnsi="Arial" w:cs="Arial"/>
        </w:rPr>
        <w:t xml:space="preserve">   Affiliates </w:t>
      </w:r>
      <w:r w:rsidR="002979A6">
        <w:rPr>
          <w:rFonts w:ascii="Arial" w:hAnsi="Arial" w:cs="Arial"/>
        </w:rPr>
        <w:t xml:space="preserve">of </w:t>
      </w:r>
      <w:r w:rsidR="00EF7A02">
        <w:rPr>
          <w:rFonts w:ascii="Arial" w:hAnsi="Arial" w:cs="Arial"/>
        </w:rPr>
        <w:t>BLD Clay County</w:t>
      </w:r>
      <w:r w:rsidR="002979A6">
        <w:rPr>
          <w:rFonts w:ascii="Arial" w:hAnsi="Arial" w:cs="Arial"/>
        </w:rPr>
        <w:t xml:space="preserve"> </w:t>
      </w:r>
      <w:r w:rsidR="00030048" w:rsidRPr="00970CC9">
        <w:rPr>
          <w:rFonts w:ascii="Arial" w:hAnsi="Arial" w:cs="Arial"/>
        </w:rPr>
        <w:t>may continue to conduct other business activities with other municipalities</w:t>
      </w:r>
      <w:r w:rsidR="00F40AA0">
        <w:rPr>
          <w:rFonts w:ascii="Arial" w:hAnsi="Arial" w:cs="Arial"/>
        </w:rPr>
        <w:t xml:space="preserve"> or counties</w:t>
      </w:r>
      <w:r w:rsidR="00030048" w:rsidRPr="00970CC9">
        <w:rPr>
          <w:rFonts w:ascii="Arial" w:hAnsi="Arial" w:cs="Arial"/>
        </w:rPr>
        <w:t xml:space="preserve">.  </w:t>
      </w:r>
    </w:p>
    <w:p w:rsidR="00030048" w:rsidRPr="00970CC9" w:rsidRDefault="00030048" w:rsidP="00970CC9">
      <w:pPr>
        <w:tabs>
          <w:tab w:val="left" w:pos="59"/>
          <w:tab w:val="left" w:pos="779"/>
          <w:tab w:val="left" w:pos="1499"/>
          <w:tab w:val="left" w:pos="2219"/>
          <w:tab w:val="left" w:pos="2939"/>
          <w:tab w:val="left" w:pos="3659"/>
          <w:tab w:val="left" w:pos="4379"/>
          <w:tab w:val="left" w:pos="5099"/>
          <w:tab w:val="left" w:pos="5819"/>
          <w:tab w:val="left" w:pos="6539"/>
        </w:tabs>
        <w:ind w:left="59" w:hanging="16"/>
        <w:jc w:val="both"/>
        <w:rPr>
          <w:rFonts w:ascii="Arial" w:hAnsi="Arial" w:cs="Arial"/>
        </w:rPr>
      </w:pPr>
    </w:p>
    <w:p w:rsidR="00D161EE" w:rsidRPr="00D161EE" w:rsidRDefault="00D161EE" w:rsidP="00D161EE">
      <w:pPr>
        <w:widowControl/>
        <w:tabs>
          <w:tab w:val="left" w:pos="0"/>
          <w:tab w:val="left" w:pos="779"/>
          <w:tab w:val="left" w:pos="1499"/>
          <w:tab w:val="left" w:pos="2219"/>
          <w:tab w:val="left" w:pos="2939"/>
          <w:tab w:val="left" w:pos="3659"/>
          <w:tab w:val="left" w:pos="4379"/>
          <w:tab w:val="left" w:pos="5099"/>
          <w:tab w:val="left" w:pos="5819"/>
          <w:tab w:val="left" w:pos="6539"/>
        </w:tabs>
        <w:jc w:val="both"/>
        <w:rPr>
          <w:rFonts w:ascii="Arial" w:hAnsi="Arial" w:cs="Arial"/>
        </w:rPr>
      </w:pPr>
      <w:r>
        <w:rPr>
          <w:rFonts w:ascii="Arial" w:hAnsi="Arial" w:cs="Arial"/>
        </w:rPr>
        <w:tab/>
      </w:r>
      <w:r w:rsidR="003F1B1F" w:rsidRPr="00970CC9">
        <w:rPr>
          <w:rFonts w:ascii="Arial" w:hAnsi="Arial" w:cs="Arial"/>
        </w:rPr>
        <w:t>1</w:t>
      </w:r>
      <w:r w:rsidR="00311B6B">
        <w:rPr>
          <w:rFonts w:ascii="Arial" w:hAnsi="Arial" w:cs="Arial"/>
        </w:rPr>
        <w:t>5</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Notices</w:t>
      </w:r>
      <w:r w:rsidR="00B90405" w:rsidRPr="00970CC9">
        <w:rPr>
          <w:rFonts w:ascii="Arial" w:hAnsi="Arial" w:cs="Arial"/>
          <w:bCs/>
        </w:rPr>
        <w:t>.</w:t>
      </w:r>
      <w:r w:rsidR="00030048" w:rsidRPr="00970CC9">
        <w:rPr>
          <w:rFonts w:ascii="Arial" w:hAnsi="Arial" w:cs="Arial"/>
        </w:rPr>
        <w:t xml:space="preserve">   </w:t>
      </w:r>
      <w:r w:rsidRPr="00D161EE">
        <w:rPr>
          <w:rFonts w:ascii="Arial" w:hAnsi="Arial" w:cs="Arial"/>
        </w:rPr>
        <w:t>All notices required or permitted hereunder shall be in writing and shall be deemed to be effective on receipt if delivered by personal delivery; by depositing same in the United States mail, postage prepaid, certified mail, return receipt requested; or by overnight delivery service, addressed to the parties at the respective addresses set forth below or at such other addresses as may have been theretofore specified by written notice delivered in accordance herewith:</w:t>
      </w:r>
    </w:p>
    <w:p w:rsidR="00D161EE" w:rsidRDefault="00D161EE"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318FF" w:rsidRPr="00D161EE" w:rsidRDefault="00C318FF"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61EE" w:rsidRPr="00D161EE" w:rsidRDefault="00D161EE"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sidRPr="00D161EE">
        <w:rPr>
          <w:rFonts w:ascii="Arial" w:hAnsi="Arial" w:cs="Arial"/>
        </w:rPr>
        <w:t>If to the CCDA:</w:t>
      </w:r>
      <w:r w:rsidRPr="00D161EE">
        <w:rPr>
          <w:rFonts w:ascii="Arial" w:hAnsi="Arial" w:cs="Arial"/>
        </w:rPr>
        <w:tab/>
      </w:r>
      <w:r w:rsidRPr="00D161EE">
        <w:rPr>
          <w:rFonts w:ascii="Arial" w:hAnsi="Arial" w:cs="Arial"/>
        </w:rPr>
        <w:tab/>
      </w:r>
      <w:r w:rsidRPr="00D161EE">
        <w:rPr>
          <w:rFonts w:ascii="Arial" w:hAnsi="Arial" w:cs="Arial"/>
        </w:rPr>
        <w:tab/>
        <w:t>Executive Director</w:t>
      </w:r>
    </w:p>
    <w:p w:rsidR="00D161EE" w:rsidRPr="00D161EE" w:rsidRDefault="00D161EE"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Pr>
          <w:rFonts w:ascii="Arial" w:hAnsi="Arial" w:cs="Arial"/>
        </w:rPr>
        <w:tab/>
      </w:r>
      <w:r w:rsidRPr="00D161EE">
        <w:rPr>
          <w:rFonts w:ascii="Arial" w:hAnsi="Arial" w:cs="Arial"/>
        </w:rPr>
        <w:t>Clay County Development Authority</w:t>
      </w:r>
    </w:p>
    <w:p w:rsidR="00D161EE" w:rsidRPr="00D161EE" w:rsidRDefault="00D161EE"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Pr>
          <w:rFonts w:ascii="Arial" w:hAnsi="Arial" w:cs="Arial"/>
        </w:rPr>
        <w:tab/>
      </w:r>
      <w:r w:rsidRPr="00D161EE">
        <w:rPr>
          <w:rFonts w:ascii="Arial" w:hAnsi="Arial" w:cs="Arial"/>
        </w:rPr>
        <w:t>1734 Kingsley Ave.</w:t>
      </w:r>
    </w:p>
    <w:p w:rsidR="00D161EE" w:rsidRPr="00D161EE" w:rsidRDefault="00D161EE" w:rsidP="00D161EE">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Pr>
          <w:rFonts w:ascii="Arial" w:hAnsi="Arial" w:cs="Arial"/>
        </w:rPr>
        <w:tab/>
      </w:r>
      <w:r w:rsidRPr="00D161EE">
        <w:rPr>
          <w:rFonts w:ascii="Arial" w:hAnsi="Arial" w:cs="Arial"/>
        </w:rPr>
        <w:t>Orange Park, FL  32073</w:t>
      </w:r>
    </w:p>
    <w:p w:rsidR="00D161EE" w:rsidRPr="00D161EE" w:rsidRDefault="00D161EE" w:rsidP="00D161EE">
      <w:pPr>
        <w:jc w:val="both"/>
        <w:rPr>
          <w:rFonts w:ascii="Arial" w:hAnsi="Arial" w:cs="Arial"/>
        </w:rPr>
      </w:pPr>
    </w:p>
    <w:p w:rsidR="00D161EE" w:rsidRPr="00D161EE" w:rsidRDefault="00D161EE" w:rsidP="00D161EE">
      <w:pPr>
        <w:tabs>
          <w:tab w:val="left" w:pos="59"/>
          <w:tab w:val="left" w:pos="779"/>
          <w:tab w:val="left" w:pos="1499"/>
          <w:tab w:val="left" w:pos="2219"/>
          <w:tab w:val="left" w:pos="2939"/>
          <w:tab w:val="left" w:pos="3659"/>
          <w:tab w:val="left" w:pos="4379"/>
          <w:tab w:val="left" w:pos="5099"/>
          <w:tab w:val="left" w:pos="5819"/>
          <w:tab w:val="left" w:pos="6539"/>
        </w:tabs>
        <w:ind w:left="59"/>
        <w:jc w:val="both"/>
        <w:rPr>
          <w:rFonts w:ascii="Arial" w:hAnsi="Arial" w:cs="Arial"/>
        </w:rPr>
      </w:pPr>
      <w:r>
        <w:rPr>
          <w:rFonts w:ascii="Arial" w:hAnsi="Arial" w:cs="Arial"/>
        </w:rPr>
        <w:tab/>
      </w:r>
      <w:r w:rsidRPr="00D161EE">
        <w:rPr>
          <w:rFonts w:ascii="Arial" w:hAnsi="Arial" w:cs="Arial"/>
        </w:rPr>
        <w:t xml:space="preserve">If to </w:t>
      </w:r>
      <w:r w:rsidR="00EF7A02">
        <w:rPr>
          <w:rFonts w:ascii="Arial" w:hAnsi="Arial" w:cs="Arial"/>
        </w:rPr>
        <w:t>BLD Clay County</w:t>
      </w:r>
      <w:r w:rsidRPr="00D161EE">
        <w:rPr>
          <w:rFonts w:ascii="Arial" w:hAnsi="Arial" w:cs="Arial"/>
        </w:rPr>
        <w:t>:</w:t>
      </w:r>
      <w:r w:rsidRPr="00D161EE">
        <w:rPr>
          <w:rFonts w:ascii="Arial" w:hAnsi="Arial" w:cs="Arial"/>
        </w:rPr>
        <w:tab/>
        <w:t>Big League Dreams</w:t>
      </w:r>
      <w:r w:rsidR="00F40AA0">
        <w:rPr>
          <w:rFonts w:ascii="Arial" w:hAnsi="Arial" w:cs="Arial"/>
        </w:rPr>
        <w:t xml:space="preserve"> Clay County</w:t>
      </w:r>
      <w:r w:rsidRPr="00D161EE">
        <w:rPr>
          <w:rFonts w:ascii="Arial" w:hAnsi="Arial" w:cs="Arial"/>
        </w:rPr>
        <w:t xml:space="preserve">, LLC  </w:t>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16339 Fairfield Ranch Road</w:t>
      </w:r>
    </w:p>
    <w:p w:rsidR="00D161EE" w:rsidRPr="00D161EE" w:rsidRDefault="00D161EE" w:rsidP="00D161EE">
      <w:pPr>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 xml:space="preserve"> </w:t>
      </w:r>
      <w:r>
        <w:rPr>
          <w:rFonts w:ascii="Arial" w:hAnsi="Arial" w:cs="Arial"/>
        </w:rPr>
        <w:tab/>
      </w:r>
      <w:r w:rsidRPr="00D161EE">
        <w:rPr>
          <w:rFonts w:ascii="Arial" w:hAnsi="Arial" w:cs="Arial"/>
        </w:rPr>
        <w:t xml:space="preserve">Chino Hills, California 91709 </w:t>
      </w:r>
    </w:p>
    <w:p w:rsidR="00D161EE" w:rsidRPr="00D161EE" w:rsidRDefault="00D161EE" w:rsidP="00D161EE">
      <w:pPr>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 xml:space="preserve"> </w:t>
      </w:r>
      <w:r>
        <w:rPr>
          <w:rFonts w:ascii="Arial" w:hAnsi="Arial" w:cs="Arial"/>
        </w:rPr>
        <w:tab/>
      </w:r>
      <w:r w:rsidRPr="00D161EE">
        <w:rPr>
          <w:rFonts w:ascii="Arial" w:hAnsi="Arial" w:cs="Arial"/>
        </w:rPr>
        <w:t xml:space="preserve">Attention: </w:t>
      </w:r>
      <w:r w:rsidRPr="00D161EE">
        <w:rPr>
          <w:rFonts w:ascii="Arial" w:hAnsi="Arial" w:cs="Arial"/>
        </w:rPr>
        <w:tab/>
        <w:t>Scott Parks LeTellier</w:t>
      </w:r>
    </w:p>
    <w:p w:rsidR="00D161EE" w:rsidRPr="00D161EE" w:rsidRDefault="00D161EE" w:rsidP="00D161EE">
      <w:pPr>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Chief Executive Officer</w:t>
      </w:r>
    </w:p>
    <w:p w:rsidR="00D161EE" w:rsidRPr="00D161EE" w:rsidRDefault="00D161EE" w:rsidP="00D161EE">
      <w:pPr>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 xml:space="preserve">     </w:t>
      </w:r>
    </w:p>
    <w:p w:rsidR="00D161EE" w:rsidRPr="00D161EE" w:rsidRDefault="00D161EE" w:rsidP="00D161EE">
      <w:pPr>
        <w:jc w:val="both"/>
        <w:rPr>
          <w:rFonts w:ascii="Arial" w:hAnsi="Arial" w:cs="Arial"/>
        </w:rPr>
      </w:pPr>
      <w:r w:rsidRPr="00D161EE">
        <w:rPr>
          <w:rFonts w:ascii="Arial" w:hAnsi="Arial" w:cs="Arial"/>
        </w:rPr>
        <w:t>Either party may change its address for notice purposes by notifying the other party of such change in accordance with the provisions of this section.</w:t>
      </w:r>
    </w:p>
    <w:p w:rsidR="00030048" w:rsidRPr="00D161EE" w:rsidRDefault="00030048" w:rsidP="00D161EE">
      <w:pPr>
        <w:tabs>
          <w:tab w:val="left" w:pos="0"/>
          <w:tab w:val="left" w:pos="779"/>
          <w:tab w:val="left" w:pos="1499"/>
          <w:tab w:val="left" w:pos="2219"/>
          <w:tab w:val="left" w:pos="2939"/>
          <w:tab w:val="left" w:pos="4379"/>
          <w:tab w:val="left" w:pos="5819"/>
          <w:tab w:val="left" w:pos="6539"/>
          <w:tab w:val="left" w:pos="8085"/>
        </w:tabs>
        <w:jc w:val="both"/>
        <w:rPr>
          <w:rFonts w:ascii="Arial" w:hAnsi="Arial" w:cs="Arial"/>
        </w:rPr>
      </w:pPr>
      <w:r w:rsidRPr="00D161EE">
        <w:rPr>
          <w:rFonts w:ascii="Arial" w:hAnsi="Arial" w:cs="Arial"/>
        </w:rPr>
        <w:tab/>
      </w:r>
    </w:p>
    <w:p w:rsidR="00030048" w:rsidRDefault="00030048" w:rsidP="00BD1061">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pPr>
      <w:r w:rsidRPr="00970CC9">
        <w:rPr>
          <w:rFonts w:ascii="Arial" w:hAnsi="Arial" w:cs="Arial"/>
        </w:rPr>
        <w:t>1</w:t>
      </w:r>
      <w:r w:rsidR="00311B6B">
        <w:rPr>
          <w:rFonts w:ascii="Arial" w:hAnsi="Arial" w:cs="Arial"/>
        </w:rPr>
        <w:t>6</w:t>
      </w:r>
      <w:r w:rsidRPr="00970CC9">
        <w:rPr>
          <w:rFonts w:ascii="Arial" w:hAnsi="Arial" w:cs="Arial"/>
        </w:rPr>
        <w:t>.</w:t>
      </w:r>
      <w:r w:rsidRPr="00970CC9">
        <w:rPr>
          <w:rFonts w:ascii="Arial" w:hAnsi="Arial" w:cs="Arial"/>
        </w:rPr>
        <w:tab/>
      </w:r>
      <w:r w:rsidRPr="00970CC9">
        <w:rPr>
          <w:rFonts w:ascii="Arial" w:hAnsi="Arial" w:cs="Arial"/>
          <w:bCs/>
          <w:u w:val="single"/>
        </w:rPr>
        <w:t>No Discrimination</w:t>
      </w:r>
      <w:r w:rsidR="00B90405" w:rsidRPr="00970CC9">
        <w:rPr>
          <w:rFonts w:ascii="Arial" w:hAnsi="Arial" w:cs="Arial"/>
          <w:bCs/>
        </w:rPr>
        <w:t>.</w:t>
      </w:r>
      <w:r w:rsidRPr="00970CC9">
        <w:rPr>
          <w:rFonts w:ascii="Arial" w:hAnsi="Arial" w:cs="Arial"/>
        </w:rPr>
        <w:t xml:space="preserve">  In the performance of this </w:t>
      </w:r>
      <w:r w:rsidR="00DA1D35" w:rsidRPr="00970CC9">
        <w:rPr>
          <w:rFonts w:ascii="Arial" w:hAnsi="Arial" w:cs="Arial"/>
        </w:rPr>
        <w:t>Agreement</w:t>
      </w:r>
      <w:r w:rsidRPr="00970CC9">
        <w:rPr>
          <w:rFonts w:ascii="Arial" w:hAnsi="Arial" w:cs="Arial"/>
        </w:rPr>
        <w:t xml:space="preserve">, </w:t>
      </w:r>
      <w:r w:rsidR="00EF7A02">
        <w:rPr>
          <w:rFonts w:ascii="Arial" w:hAnsi="Arial" w:cs="Arial"/>
        </w:rPr>
        <w:t>BLD Clay County</w:t>
      </w:r>
      <w:r w:rsidRPr="00970CC9">
        <w:rPr>
          <w:rFonts w:ascii="Arial" w:hAnsi="Arial" w:cs="Arial"/>
        </w:rPr>
        <w:t xml:space="preserve"> shall not discriminate against any employee or applicant for employment because of race, religion, color, </w:t>
      </w:r>
      <w:r w:rsidR="00BD1061">
        <w:rPr>
          <w:rFonts w:ascii="Arial" w:hAnsi="Arial" w:cs="Arial"/>
        </w:rPr>
        <w:t xml:space="preserve">creed, marital status, disability, gender, sexual orientation, </w:t>
      </w:r>
      <w:r w:rsidRPr="00970CC9">
        <w:rPr>
          <w:rFonts w:ascii="Arial" w:hAnsi="Arial" w:cs="Arial"/>
        </w:rPr>
        <w:t xml:space="preserve">national origin </w:t>
      </w:r>
      <w:r w:rsidR="00BD1061">
        <w:rPr>
          <w:rFonts w:ascii="Arial" w:hAnsi="Arial" w:cs="Arial"/>
        </w:rPr>
        <w:t xml:space="preserve">or ancestry </w:t>
      </w:r>
      <w:r w:rsidRPr="00970CC9">
        <w:rPr>
          <w:rFonts w:ascii="Arial" w:hAnsi="Arial" w:cs="Arial"/>
        </w:rPr>
        <w:t xml:space="preserve">or medical condition.  </w:t>
      </w:r>
      <w:r w:rsidR="00BD1061">
        <w:t xml:space="preserve"> </w:t>
      </w:r>
    </w:p>
    <w:p w:rsidR="00BD1061" w:rsidRPr="00970CC9" w:rsidRDefault="00BD1061" w:rsidP="00BD1061">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030048" w:rsidRPr="00970CC9" w:rsidRDefault="00030048" w:rsidP="00D161EE">
      <w:pPr>
        <w:tabs>
          <w:tab w:val="left" w:pos="0"/>
          <w:tab w:val="left" w:pos="720"/>
        </w:tabs>
        <w:ind w:firstLine="720"/>
        <w:jc w:val="both"/>
        <w:rPr>
          <w:rFonts w:ascii="Arial" w:hAnsi="Arial" w:cs="Arial"/>
        </w:rPr>
      </w:pPr>
      <w:r w:rsidRPr="00970CC9">
        <w:rPr>
          <w:rFonts w:ascii="Arial" w:hAnsi="Arial" w:cs="Arial"/>
        </w:rPr>
        <w:t>1</w:t>
      </w:r>
      <w:r w:rsidR="00311B6B">
        <w:rPr>
          <w:rFonts w:ascii="Arial" w:hAnsi="Arial" w:cs="Arial"/>
        </w:rPr>
        <w:t>7</w:t>
      </w:r>
      <w:r w:rsidRPr="00970CC9">
        <w:rPr>
          <w:rFonts w:ascii="Arial" w:hAnsi="Arial" w:cs="Arial"/>
        </w:rPr>
        <w:t>.</w:t>
      </w:r>
      <w:r w:rsidRPr="00970CC9">
        <w:rPr>
          <w:rFonts w:ascii="Arial" w:hAnsi="Arial" w:cs="Arial"/>
        </w:rPr>
        <w:tab/>
      </w:r>
      <w:r w:rsidRPr="00970CC9">
        <w:rPr>
          <w:rFonts w:ascii="Arial" w:hAnsi="Arial" w:cs="Arial"/>
          <w:bCs/>
          <w:u w:val="single"/>
        </w:rPr>
        <w:t>Compliance with Laws</w:t>
      </w:r>
      <w:r w:rsidR="00B90405" w:rsidRPr="00970CC9">
        <w:rPr>
          <w:rFonts w:ascii="Arial" w:hAnsi="Arial" w:cs="Arial"/>
          <w:bCs/>
        </w:rPr>
        <w:t>.</w:t>
      </w:r>
      <w:r w:rsidRPr="00970CC9">
        <w:rPr>
          <w:rFonts w:ascii="Arial" w:hAnsi="Arial" w:cs="Arial"/>
        </w:rPr>
        <w:t xml:space="preserve">  </w:t>
      </w:r>
      <w:r w:rsidR="00EF7A02">
        <w:rPr>
          <w:rFonts w:ascii="Arial" w:hAnsi="Arial" w:cs="Arial"/>
        </w:rPr>
        <w:t>BLD Clay County</w:t>
      </w:r>
      <w:r w:rsidRPr="00970CC9">
        <w:rPr>
          <w:rFonts w:ascii="Arial" w:hAnsi="Arial" w:cs="Arial"/>
        </w:rPr>
        <w:t xml:space="preserve"> shall comply with all applicable laws, ordinances and codes of the federal, state and local governments.</w:t>
      </w:r>
    </w:p>
    <w:p w:rsidR="00030048" w:rsidRPr="00970CC9" w:rsidRDefault="00030048" w:rsidP="00970CC9">
      <w:pPr>
        <w:ind w:left="59" w:firstLine="661"/>
        <w:jc w:val="both"/>
        <w:rPr>
          <w:rFonts w:ascii="Arial" w:hAnsi="Arial" w:cs="Arial"/>
        </w:rPr>
      </w:pPr>
    </w:p>
    <w:p w:rsidR="002979A6" w:rsidRDefault="00030048" w:rsidP="00970CC9">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sidRPr="00970CC9">
        <w:rPr>
          <w:rFonts w:ascii="Arial" w:hAnsi="Arial" w:cs="Arial"/>
        </w:rPr>
        <w:t>1</w:t>
      </w:r>
      <w:r w:rsidR="00311B6B">
        <w:rPr>
          <w:rFonts w:ascii="Arial" w:hAnsi="Arial" w:cs="Arial"/>
        </w:rPr>
        <w:t>8</w:t>
      </w:r>
      <w:r w:rsidRPr="00970CC9">
        <w:rPr>
          <w:rFonts w:ascii="Arial" w:hAnsi="Arial" w:cs="Arial"/>
        </w:rPr>
        <w:t>.</w:t>
      </w:r>
      <w:r w:rsidRPr="00970CC9">
        <w:rPr>
          <w:rFonts w:ascii="Arial" w:hAnsi="Arial" w:cs="Arial"/>
        </w:rPr>
        <w:tab/>
      </w:r>
      <w:r w:rsidRPr="00970CC9">
        <w:rPr>
          <w:rFonts w:ascii="Arial" w:hAnsi="Arial" w:cs="Arial"/>
          <w:u w:val="single"/>
        </w:rPr>
        <w:t>Governing Law</w:t>
      </w:r>
      <w:r w:rsidR="00B90405" w:rsidRPr="00970CC9">
        <w:rPr>
          <w:rFonts w:ascii="Arial" w:hAnsi="Arial" w:cs="Arial"/>
        </w:rPr>
        <w:t>.</w:t>
      </w:r>
      <w:r w:rsidRPr="00970CC9">
        <w:rPr>
          <w:rFonts w:ascii="Arial" w:hAnsi="Arial" w:cs="Arial"/>
        </w:rPr>
        <w:t xml:space="preserve">  </w:t>
      </w:r>
      <w:r w:rsidR="006839C9" w:rsidRPr="00970CC9">
        <w:rPr>
          <w:rFonts w:ascii="Arial" w:hAnsi="Arial" w:cs="Arial"/>
        </w:rPr>
        <w:t xml:space="preserve"> </w:t>
      </w:r>
      <w:r w:rsidR="003B7B3E" w:rsidRPr="00970CC9">
        <w:rPr>
          <w:rFonts w:ascii="Arial" w:hAnsi="Arial" w:cs="Arial"/>
        </w:rPr>
        <w:t xml:space="preserve">This </w:t>
      </w:r>
      <w:r w:rsidR="00DA1D35" w:rsidRPr="00970CC9">
        <w:rPr>
          <w:rFonts w:ascii="Arial" w:hAnsi="Arial" w:cs="Arial"/>
        </w:rPr>
        <w:t>Agreement</w:t>
      </w:r>
      <w:r w:rsidR="003B7B3E" w:rsidRPr="00970CC9">
        <w:rPr>
          <w:rFonts w:ascii="Arial" w:hAnsi="Arial" w:cs="Arial"/>
        </w:rPr>
        <w:t xml:space="preserve"> shall be construed and interpreted in accordance with, and shall be governed by, the laws of the State of </w:t>
      </w:r>
      <w:r w:rsidR="002979A6">
        <w:rPr>
          <w:rFonts w:ascii="Arial" w:hAnsi="Arial" w:cs="Arial"/>
        </w:rPr>
        <w:t xml:space="preserve">Florida.  </w:t>
      </w:r>
    </w:p>
    <w:p w:rsidR="002979A6" w:rsidRDefault="002979A6" w:rsidP="00970CC9">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2979A6" w:rsidRPr="00FD55B8" w:rsidRDefault="00B6434B" w:rsidP="00B6434B">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Pr>
          <w:rFonts w:ascii="Arial" w:hAnsi="Arial" w:cs="Arial"/>
        </w:rPr>
        <w:t>1</w:t>
      </w:r>
      <w:r w:rsidR="00311B6B">
        <w:rPr>
          <w:rFonts w:ascii="Arial" w:hAnsi="Arial" w:cs="Arial"/>
        </w:rPr>
        <w:t>9</w:t>
      </w:r>
      <w:r>
        <w:rPr>
          <w:rFonts w:ascii="Arial" w:hAnsi="Arial" w:cs="Arial"/>
        </w:rPr>
        <w:t>.</w:t>
      </w:r>
      <w:r>
        <w:rPr>
          <w:rFonts w:ascii="Arial" w:hAnsi="Arial" w:cs="Arial"/>
        </w:rPr>
        <w:tab/>
      </w:r>
      <w:r w:rsidRPr="00B6434B">
        <w:rPr>
          <w:rFonts w:ascii="Arial" w:hAnsi="Arial" w:cs="Arial"/>
          <w:u w:val="single"/>
        </w:rPr>
        <w:t>Dispute Resolution</w:t>
      </w:r>
      <w:r>
        <w:rPr>
          <w:rFonts w:ascii="Arial" w:hAnsi="Arial" w:cs="Arial"/>
        </w:rPr>
        <w:t xml:space="preserve">.  </w:t>
      </w:r>
      <w:r w:rsidR="002979A6" w:rsidRPr="00FD55B8">
        <w:rPr>
          <w:rFonts w:ascii="Arial" w:hAnsi="Arial" w:cs="Arial"/>
        </w:rPr>
        <w:t xml:space="preserve">For each claim or dispute arising between the parties, the parties shall attempt to resolve the matter through escalating levels of management.  In the event the matter cannot successfully be resolved in this manner, </w:t>
      </w:r>
      <w:r w:rsidR="002979A6">
        <w:rPr>
          <w:rFonts w:ascii="Arial" w:hAnsi="Arial" w:cs="Arial"/>
        </w:rPr>
        <w:t xml:space="preserve">either party may file a claim for arbitration against the other party </w:t>
      </w:r>
      <w:r w:rsidR="002979A6" w:rsidRPr="00FD55B8">
        <w:rPr>
          <w:rFonts w:ascii="Arial" w:hAnsi="Arial" w:cs="Arial"/>
        </w:rPr>
        <w:t xml:space="preserve">with the American Arbitration Association under its then current Commercial Arbitration Rules, Expedited Procedures, regardless of the amount of the claim or dispute. </w:t>
      </w:r>
      <w:r w:rsidR="002979A6">
        <w:rPr>
          <w:rFonts w:ascii="Arial" w:hAnsi="Arial" w:cs="Arial"/>
        </w:rPr>
        <w:t xml:space="preserve"> S</w:t>
      </w:r>
      <w:r w:rsidR="002979A6" w:rsidRPr="00FD55B8">
        <w:rPr>
          <w:rFonts w:ascii="Arial" w:hAnsi="Arial" w:cs="Arial"/>
        </w:rPr>
        <w:t>uch arbitration shall be binding on the parties.</w:t>
      </w:r>
      <w:r>
        <w:rPr>
          <w:rFonts w:ascii="Arial" w:hAnsi="Arial" w:cs="Arial"/>
        </w:rPr>
        <w:t xml:space="preserve"> Venue </w:t>
      </w:r>
      <w:r w:rsidR="002979A6" w:rsidRPr="00FD55B8">
        <w:rPr>
          <w:rFonts w:ascii="Arial" w:hAnsi="Arial" w:cs="Arial"/>
        </w:rPr>
        <w:t xml:space="preserve">for purposes of </w:t>
      </w:r>
      <w:r w:rsidR="002979A6">
        <w:rPr>
          <w:rFonts w:ascii="Arial" w:hAnsi="Arial" w:cs="Arial"/>
        </w:rPr>
        <w:t xml:space="preserve">any </w:t>
      </w:r>
      <w:r w:rsidR="002979A6" w:rsidRPr="00FD55B8">
        <w:rPr>
          <w:rFonts w:ascii="Arial" w:hAnsi="Arial" w:cs="Arial"/>
        </w:rPr>
        <w:t xml:space="preserve">arbitration shall be in </w:t>
      </w:r>
      <w:r w:rsidR="00D161EE">
        <w:rPr>
          <w:rFonts w:ascii="Arial" w:hAnsi="Arial" w:cs="Arial"/>
        </w:rPr>
        <w:t xml:space="preserve">Jacksonville, Florida.  </w:t>
      </w:r>
    </w:p>
    <w:p w:rsidR="00B6434B" w:rsidRDefault="00B6434B" w:rsidP="00B6434B">
      <w:pPr>
        <w:pStyle w:val="Level4g"/>
        <w:numPr>
          <w:ilvl w:val="0"/>
          <w:numId w:val="0"/>
        </w:numPr>
        <w:spacing w:after="0" w:line="240" w:lineRule="auto"/>
        <w:ind w:left="90"/>
        <w:rPr>
          <w:rFonts w:ascii="Arial" w:hAnsi="Arial" w:cs="Arial"/>
          <w:sz w:val="24"/>
          <w:szCs w:val="24"/>
        </w:rPr>
      </w:pPr>
    </w:p>
    <w:p w:rsidR="002979A6" w:rsidRPr="00FD55B8" w:rsidRDefault="00B6434B" w:rsidP="00B6434B">
      <w:pPr>
        <w:pStyle w:val="Level4g"/>
        <w:numPr>
          <w:ilvl w:val="0"/>
          <w:numId w:val="0"/>
        </w:numPr>
        <w:spacing w:after="0" w:line="240" w:lineRule="auto"/>
        <w:ind w:left="90"/>
        <w:rPr>
          <w:rFonts w:ascii="Arial" w:hAnsi="Arial" w:cs="Arial"/>
          <w:sz w:val="24"/>
          <w:szCs w:val="24"/>
        </w:rPr>
      </w:pPr>
      <w:r>
        <w:rPr>
          <w:rFonts w:ascii="Arial" w:hAnsi="Arial" w:cs="Arial"/>
          <w:sz w:val="24"/>
          <w:szCs w:val="24"/>
        </w:rPr>
        <w:tab/>
      </w:r>
      <w:r w:rsidR="00311B6B">
        <w:rPr>
          <w:rFonts w:ascii="Arial" w:hAnsi="Arial" w:cs="Arial"/>
          <w:sz w:val="24"/>
          <w:szCs w:val="24"/>
        </w:rPr>
        <w:t>20</w:t>
      </w:r>
      <w:r>
        <w:rPr>
          <w:rFonts w:ascii="Arial" w:hAnsi="Arial" w:cs="Arial"/>
          <w:sz w:val="24"/>
          <w:szCs w:val="24"/>
        </w:rPr>
        <w:t>.</w:t>
      </w:r>
      <w:r>
        <w:rPr>
          <w:rFonts w:ascii="Arial" w:hAnsi="Arial" w:cs="Arial"/>
          <w:sz w:val="24"/>
          <w:szCs w:val="24"/>
        </w:rPr>
        <w:tab/>
      </w:r>
      <w:r w:rsidR="002979A6" w:rsidRPr="00FD55B8">
        <w:rPr>
          <w:rFonts w:ascii="Arial" w:hAnsi="Arial" w:cs="Arial"/>
          <w:sz w:val="24"/>
          <w:szCs w:val="24"/>
          <w:u w:val="single"/>
        </w:rPr>
        <w:t>Attorneys' Fees</w:t>
      </w:r>
      <w:r w:rsidR="002979A6" w:rsidRPr="00FD55B8">
        <w:rPr>
          <w:rFonts w:ascii="Arial" w:hAnsi="Arial" w:cs="Arial"/>
          <w:sz w:val="24"/>
          <w:szCs w:val="24"/>
        </w:rPr>
        <w:t xml:space="preserve">.  </w:t>
      </w:r>
      <w:r w:rsidR="002979A6">
        <w:rPr>
          <w:rFonts w:ascii="Arial" w:hAnsi="Arial" w:cs="Arial"/>
          <w:sz w:val="24"/>
          <w:szCs w:val="24"/>
        </w:rPr>
        <w:t>T</w:t>
      </w:r>
      <w:r w:rsidR="002979A6" w:rsidRPr="00FD55B8">
        <w:rPr>
          <w:rFonts w:ascii="Arial" w:hAnsi="Arial" w:cs="Arial"/>
          <w:sz w:val="24"/>
          <w:szCs w:val="24"/>
        </w:rPr>
        <w:t xml:space="preserve">he </w:t>
      </w:r>
      <w:r w:rsidR="002979A6">
        <w:rPr>
          <w:rFonts w:ascii="Arial" w:hAnsi="Arial" w:cs="Arial"/>
          <w:sz w:val="24"/>
          <w:szCs w:val="24"/>
        </w:rPr>
        <w:t xml:space="preserve">party </w:t>
      </w:r>
      <w:r w:rsidR="002979A6" w:rsidRPr="00FD55B8">
        <w:rPr>
          <w:rFonts w:ascii="Arial" w:hAnsi="Arial" w:cs="Arial"/>
          <w:sz w:val="24"/>
          <w:szCs w:val="24"/>
        </w:rPr>
        <w:t xml:space="preserve">prevailing party </w:t>
      </w:r>
      <w:r w:rsidR="002979A6">
        <w:rPr>
          <w:rFonts w:ascii="Arial" w:hAnsi="Arial" w:cs="Arial"/>
          <w:sz w:val="24"/>
          <w:szCs w:val="24"/>
        </w:rPr>
        <w:t xml:space="preserve">in any arbitration which may be filed </w:t>
      </w:r>
      <w:r w:rsidR="002979A6" w:rsidRPr="00FD55B8">
        <w:rPr>
          <w:rFonts w:ascii="Arial" w:hAnsi="Arial" w:cs="Arial"/>
          <w:sz w:val="24"/>
          <w:szCs w:val="24"/>
        </w:rPr>
        <w:t xml:space="preserve">shall be entitled to reasonable attorneys' fees and all other expenses (including fees and costs related to discovery) reasonably incurred in connection with such dispute, in addition to all other relief to which the party is </w:t>
      </w:r>
      <w:r w:rsidR="002979A6">
        <w:rPr>
          <w:rFonts w:ascii="Arial" w:hAnsi="Arial" w:cs="Arial"/>
          <w:sz w:val="24"/>
          <w:szCs w:val="24"/>
        </w:rPr>
        <w:t xml:space="preserve">determined to be entitled.  </w:t>
      </w:r>
    </w:p>
    <w:p w:rsidR="002979A6" w:rsidRDefault="002979A6" w:rsidP="00970CC9">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030048" w:rsidRPr="00970CC9" w:rsidRDefault="00B6434B"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Pr>
          <w:rFonts w:ascii="Arial" w:hAnsi="Arial" w:cs="Arial"/>
        </w:rPr>
        <w:t>2</w:t>
      </w:r>
      <w:r w:rsidR="00311B6B">
        <w:rPr>
          <w:rFonts w:ascii="Arial" w:hAnsi="Arial" w:cs="Arial"/>
        </w:rPr>
        <w:t>1</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Severability</w:t>
      </w:r>
      <w:r w:rsidR="00B90405" w:rsidRPr="00970CC9">
        <w:rPr>
          <w:rFonts w:ascii="Arial" w:hAnsi="Arial" w:cs="Arial"/>
          <w:bCs/>
        </w:rPr>
        <w:t>.</w:t>
      </w:r>
      <w:r w:rsidR="00030048" w:rsidRPr="00970CC9">
        <w:rPr>
          <w:rFonts w:ascii="Arial" w:hAnsi="Arial" w:cs="Arial"/>
        </w:rPr>
        <w:t xml:space="preserve">   If any one or more of the provisions contained in this </w:t>
      </w:r>
      <w:r w:rsidR="00DA1D35" w:rsidRPr="00970CC9">
        <w:rPr>
          <w:rFonts w:ascii="Arial" w:hAnsi="Arial" w:cs="Arial"/>
        </w:rPr>
        <w:t>Agreement</w:t>
      </w:r>
      <w:r w:rsidR="00030048" w:rsidRPr="00970CC9">
        <w:rPr>
          <w:rFonts w:ascii="Arial" w:hAnsi="Arial" w:cs="Arial"/>
        </w:rPr>
        <w:t xml:space="preserve"> shall, for any reason, be held to be invalid, illegal or unenforceable in any respect, such invalidity, illegality or unenforceability shall not affect any other provision thereof and this </w:t>
      </w:r>
      <w:r w:rsidR="00DA1D35" w:rsidRPr="00970CC9">
        <w:rPr>
          <w:rFonts w:ascii="Arial" w:hAnsi="Arial" w:cs="Arial"/>
        </w:rPr>
        <w:t>Agreement</w:t>
      </w:r>
      <w:r w:rsidR="00030048" w:rsidRPr="00970CC9">
        <w:rPr>
          <w:rFonts w:ascii="Arial" w:hAnsi="Arial" w:cs="Arial"/>
        </w:rPr>
        <w:t xml:space="preserve"> shall be construed as if such invalid, illegal or unenforceable provision had never been contained herein.</w:t>
      </w:r>
    </w:p>
    <w:p w:rsidR="00030048" w:rsidRPr="00970CC9"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030048" w:rsidRPr="00970CC9" w:rsidRDefault="00B6434B"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Pr>
          <w:rFonts w:ascii="Arial" w:hAnsi="Arial" w:cs="Arial"/>
        </w:rPr>
        <w:t>2</w:t>
      </w:r>
      <w:r w:rsidR="00311B6B">
        <w:rPr>
          <w:rFonts w:ascii="Arial" w:hAnsi="Arial" w:cs="Arial"/>
        </w:rPr>
        <w:t>2</w:t>
      </w:r>
      <w:r w:rsidR="00030048" w:rsidRPr="00970CC9">
        <w:rPr>
          <w:rFonts w:ascii="Arial" w:hAnsi="Arial" w:cs="Arial"/>
        </w:rPr>
        <w:t>.</w:t>
      </w:r>
      <w:r w:rsidR="00030048" w:rsidRPr="00970CC9">
        <w:rPr>
          <w:rFonts w:ascii="Arial" w:hAnsi="Arial" w:cs="Arial"/>
        </w:rPr>
        <w:tab/>
      </w:r>
      <w:r w:rsidR="00030048" w:rsidRPr="00970CC9">
        <w:rPr>
          <w:rFonts w:ascii="Arial" w:hAnsi="Arial" w:cs="Arial"/>
          <w:bCs/>
          <w:u w:val="single"/>
        </w:rPr>
        <w:t>Survival</w:t>
      </w:r>
      <w:r w:rsidR="00B90405" w:rsidRPr="00970CC9">
        <w:rPr>
          <w:rFonts w:ascii="Arial" w:hAnsi="Arial" w:cs="Arial"/>
          <w:bCs/>
        </w:rPr>
        <w:t>.</w:t>
      </w:r>
      <w:r w:rsidR="00030048" w:rsidRPr="00970CC9">
        <w:rPr>
          <w:rFonts w:ascii="Arial" w:hAnsi="Arial" w:cs="Arial"/>
        </w:rPr>
        <w:t xml:space="preserve">   The terms, provisions and representations contained in this </w:t>
      </w:r>
      <w:r w:rsidR="00DA1D35" w:rsidRPr="00970CC9">
        <w:rPr>
          <w:rFonts w:ascii="Arial" w:hAnsi="Arial" w:cs="Arial"/>
        </w:rPr>
        <w:t>Agreement</w:t>
      </w:r>
      <w:r w:rsidR="00030048" w:rsidRPr="00970CC9">
        <w:rPr>
          <w:rFonts w:ascii="Arial" w:hAnsi="Arial" w:cs="Arial"/>
        </w:rPr>
        <w:t>, or inferabl</w:t>
      </w:r>
      <w:r w:rsidR="00F52DFC" w:rsidRPr="00970CC9">
        <w:rPr>
          <w:rFonts w:ascii="Arial" w:hAnsi="Arial" w:cs="Arial"/>
        </w:rPr>
        <w:t>e therefrom, shall survive the expiration of the Term or the earlier t</w:t>
      </w:r>
      <w:r w:rsidR="00030048" w:rsidRPr="00970CC9">
        <w:rPr>
          <w:rFonts w:ascii="Arial" w:hAnsi="Arial" w:cs="Arial"/>
        </w:rPr>
        <w:t xml:space="preserve">ermination of this </w:t>
      </w:r>
      <w:r w:rsidR="00DA1D35" w:rsidRPr="00970CC9">
        <w:rPr>
          <w:rFonts w:ascii="Arial" w:hAnsi="Arial" w:cs="Arial"/>
        </w:rPr>
        <w:t>Agreement</w:t>
      </w:r>
      <w:r w:rsidR="00030048" w:rsidRPr="00970CC9">
        <w:rPr>
          <w:rFonts w:ascii="Arial" w:hAnsi="Arial" w:cs="Arial"/>
        </w:rPr>
        <w:t xml:space="preserve"> for a period of one (1) year.  </w:t>
      </w:r>
    </w:p>
    <w:p w:rsidR="00030048" w:rsidRPr="00970CC9"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030048"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sidRPr="00970CC9">
        <w:rPr>
          <w:rFonts w:ascii="Arial" w:hAnsi="Arial" w:cs="Arial"/>
        </w:rPr>
        <w:t>2</w:t>
      </w:r>
      <w:r w:rsidR="00311B6B">
        <w:rPr>
          <w:rFonts w:ascii="Arial" w:hAnsi="Arial" w:cs="Arial"/>
        </w:rPr>
        <w:t>3</w:t>
      </w:r>
      <w:r w:rsidRPr="00970CC9">
        <w:rPr>
          <w:rFonts w:ascii="Arial" w:hAnsi="Arial" w:cs="Arial"/>
        </w:rPr>
        <w:t>.</w:t>
      </w:r>
      <w:r w:rsidRPr="00970CC9">
        <w:rPr>
          <w:rFonts w:ascii="Arial" w:hAnsi="Arial" w:cs="Arial"/>
        </w:rPr>
        <w:tab/>
      </w:r>
      <w:r w:rsidRPr="00970CC9">
        <w:rPr>
          <w:rFonts w:ascii="Arial" w:hAnsi="Arial" w:cs="Arial"/>
          <w:bCs/>
          <w:u w:val="single"/>
        </w:rPr>
        <w:t>Integration</w:t>
      </w:r>
      <w:r w:rsidR="00B90405" w:rsidRPr="00970CC9">
        <w:rPr>
          <w:rFonts w:ascii="Arial" w:hAnsi="Arial" w:cs="Arial"/>
          <w:bCs/>
        </w:rPr>
        <w:t>.</w:t>
      </w:r>
      <w:r w:rsidRPr="00970CC9">
        <w:rPr>
          <w:rFonts w:ascii="Arial" w:hAnsi="Arial" w:cs="Arial"/>
        </w:rPr>
        <w:t xml:space="preserve">   This </w:t>
      </w:r>
      <w:r w:rsidR="00DA1D35" w:rsidRPr="00970CC9">
        <w:rPr>
          <w:rFonts w:ascii="Arial" w:hAnsi="Arial" w:cs="Arial"/>
        </w:rPr>
        <w:t>Agreement</w:t>
      </w:r>
      <w:r w:rsidRPr="00970CC9">
        <w:rPr>
          <w:rFonts w:ascii="Arial" w:hAnsi="Arial" w:cs="Arial"/>
        </w:rPr>
        <w:t xml:space="preserve"> supersedes any prior understandings or written or oral agreements between the parties respecting the subject matter</w:t>
      </w:r>
      <w:r w:rsidR="00F52DFC" w:rsidRPr="00970CC9">
        <w:rPr>
          <w:rFonts w:ascii="Arial" w:hAnsi="Arial" w:cs="Arial"/>
        </w:rPr>
        <w:t xml:space="preserve"> herein</w:t>
      </w:r>
      <w:r w:rsidRPr="00970CC9">
        <w:rPr>
          <w:rFonts w:ascii="Arial" w:hAnsi="Arial" w:cs="Arial"/>
        </w:rPr>
        <w:t>.</w:t>
      </w:r>
    </w:p>
    <w:p w:rsidR="00BD1061" w:rsidRDefault="00BD1061"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BD1061" w:rsidRPr="00811E54" w:rsidRDefault="00BD1061" w:rsidP="00BD1061">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r>
        <w:rPr>
          <w:rFonts w:ascii="Arial" w:hAnsi="Arial" w:cs="Arial"/>
        </w:rPr>
        <w:t>2</w:t>
      </w:r>
      <w:r w:rsidR="00311B6B">
        <w:rPr>
          <w:rFonts w:ascii="Arial" w:hAnsi="Arial" w:cs="Arial"/>
        </w:rPr>
        <w:t>4</w:t>
      </w:r>
      <w:r>
        <w:rPr>
          <w:rFonts w:ascii="Arial" w:hAnsi="Arial" w:cs="Arial"/>
        </w:rPr>
        <w:t>.</w:t>
      </w:r>
      <w:r>
        <w:rPr>
          <w:rFonts w:ascii="Arial" w:hAnsi="Arial" w:cs="Arial"/>
        </w:rPr>
        <w:tab/>
      </w:r>
      <w:r w:rsidRPr="00BD1061">
        <w:rPr>
          <w:rFonts w:ascii="Arial" w:hAnsi="Arial" w:cs="Arial"/>
          <w:u w:val="single"/>
        </w:rPr>
        <w:t>Nonrecourse</w:t>
      </w:r>
      <w:r>
        <w:rPr>
          <w:rFonts w:ascii="Arial" w:hAnsi="Arial" w:cs="Arial"/>
        </w:rPr>
        <w:t xml:space="preserve">.   </w:t>
      </w:r>
      <w:r w:rsidRPr="006F0D41">
        <w:rPr>
          <w:rFonts w:ascii="Arial" w:hAnsi="Arial" w:cs="Arial"/>
        </w:rPr>
        <w:t>In the</w:t>
      </w:r>
      <w:r>
        <w:rPr>
          <w:rFonts w:ascii="Arial" w:hAnsi="Arial" w:cs="Arial"/>
        </w:rPr>
        <w:t xml:space="preserve"> event of any dispute arising out of this Agreement, the CCDA shall look only to </w:t>
      </w:r>
      <w:r w:rsidR="00EF7A02">
        <w:rPr>
          <w:rFonts w:ascii="Arial" w:hAnsi="Arial" w:cs="Arial"/>
        </w:rPr>
        <w:t>BLD Clay County</w:t>
      </w:r>
      <w:r>
        <w:rPr>
          <w:rFonts w:ascii="Arial" w:hAnsi="Arial" w:cs="Arial"/>
        </w:rPr>
        <w:t xml:space="preserve"> for recourse</w:t>
      </w:r>
      <w:r>
        <w:rPr>
          <w:rFonts w:ascii="Arial" w:hAnsi="Arial" w:cs="Arial"/>
          <w:b/>
        </w:rPr>
        <w:t xml:space="preserve">, </w:t>
      </w:r>
      <w:r>
        <w:rPr>
          <w:rFonts w:ascii="Arial" w:hAnsi="Arial" w:cs="Arial"/>
        </w:rPr>
        <w:t xml:space="preserve">and covenants not to sue or otherwise look to the assets of BLD USA any other Affiliate of </w:t>
      </w:r>
      <w:r w:rsidR="00EF7A02">
        <w:rPr>
          <w:rFonts w:ascii="Arial" w:hAnsi="Arial" w:cs="Arial"/>
        </w:rPr>
        <w:t>BLD Clay County</w:t>
      </w:r>
      <w:r>
        <w:rPr>
          <w:rFonts w:ascii="Arial" w:hAnsi="Arial" w:cs="Arial"/>
        </w:rPr>
        <w:t xml:space="preserve"> or of any officer, director, member, manager, employee or agent of </w:t>
      </w:r>
      <w:r w:rsidR="00EF7A02">
        <w:rPr>
          <w:rFonts w:ascii="Arial" w:hAnsi="Arial" w:cs="Arial"/>
        </w:rPr>
        <w:t>BLD Clay County</w:t>
      </w:r>
      <w:r>
        <w:rPr>
          <w:rFonts w:ascii="Arial" w:hAnsi="Arial" w:cs="Arial"/>
        </w:rPr>
        <w:t xml:space="preserve">, BLD USA or any Affiliate of </w:t>
      </w:r>
      <w:r w:rsidR="00EF7A02">
        <w:rPr>
          <w:rFonts w:ascii="Arial" w:hAnsi="Arial" w:cs="Arial"/>
        </w:rPr>
        <w:t>BLD Clay County</w:t>
      </w:r>
      <w:r>
        <w:rPr>
          <w:rFonts w:ascii="Arial" w:hAnsi="Arial" w:cs="Arial"/>
        </w:rPr>
        <w:t xml:space="preserve">, and </w:t>
      </w:r>
      <w:r w:rsidR="00EF7A02">
        <w:rPr>
          <w:rFonts w:ascii="Arial" w:hAnsi="Arial" w:cs="Arial"/>
        </w:rPr>
        <w:t>BLD Clay County</w:t>
      </w:r>
      <w:r>
        <w:rPr>
          <w:rFonts w:ascii="Arial" w:hAnsi="Arial" w:cs="Arial"/>
        </w:rPr>
        <w:t xml:space="preserve"> shall look only to the CCDA for recourse, and covenants not to sue or otherwise look to the assets of any past or present elected official, officer, employee or agent of the CCDA.  </w:t>
      </w:r>
    </w:p>
    <w:p w:rsidR="00BD1061" w:rsidRPr="00970CC9" w:rsidRDefault="00BD1061" w:rsidP="00BD1061">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rPr>
          <w:rFonts w:ascii="Arial" w:hAnsi="Arial" w:cs="Arial"/>
        </w:rPr>
      </w:pPr>
    </w:p>
    <w:p w:rsidR="00F10BDA" w:rsidRDefault="00F10BDA">
      <w:pPr>
        <w:widowControl/>
        <w:autoSpaceDE/>
        <w:autoSpaceDN/>
        <w:adjustRightInd/>
        <w:rPr>
          <w:rFonts w:ascii="Arial" w:hAnsi="Arial" w:cs="Arial"/>
        </w:rPr>
      </w:pPr>
      <w:r>
        <w:rPr>
          <w:rFonts w:ascii="Arial" w:hAnsi="Arial" w:cs="Arial"/>
        </w:rPr>
        <w:br w:type="page"/>
      </w:r>
    </w:p>
    <w:p w:rsidR="00030048" w:rsidRPr="00970CC9" w:rsidRDefault="00030048" w:rsidP="00970CC9">
      <w:pPr>
        <w:widowControl/>
        <w:tabs>
          <w:tab w:val="left" w:pos="59"/>
          <w:tab w:val="left" w:pos="779"/>
          <w:tab w:val="left" w:pos="1499"/>
          <w:tab w:val="left" w:pos="2219"/>
          <w:tab w:val="left" w:pos="2939"/>
          <w:tab w:val="left" w:pos="3659"/>
          <w:tab w:val="left" w:pos="4379"/>
          <w:tab w:val="left" w:pos="5099"/>
          <w:tab w:val="left" w:pos="5819"/>
          <w:tab w:val="left" w:pos="6539"/>
        </w:tabs>
        <w:ind w:left="59" w:firstLine="720"/>
        <w:jc w:val="both"/>
        <w:rPr>
          <w:rFonts w:ascii="Arial" w:hAnsi="Arial" w:cs="Arial"/>
        </w:rPr>
      </w:pPr>
    </w:p>
    <w:p w:rsidR="00030048" w:rsidRPr="00970CC9" w:rsidRDefault="00030048" w:rsidP="00970CC9">
      <w:pPr>
        <w:widowControl/>
        <w:tabs>
          <w:tab w:val="left" w:pos="37"/>
          <w:tab w:val="left" w:pos="757"/>
          <w:tab w:val="left" w:pos="1477"/>
          <w:tab w:val="left" w:pos="2197"/>
          <w:tab w:val="left" w:pos="2917"/>
          <w:tab w:val="left" w:pos="3637"/>
          <w:tab w:val="left" w:pos="4357"/>
          <w:tab w:val="left" w:pos="5077"/>
          <w:tab w:val="left" w:pos="5797"/>
          <w:tab w:val="left" w:pos="6517"/>
        </w:tabs>
        <w:ind w:left="37"/>
        <w:jc w:val="both"/>
        <w:rPr>
          <w:rFonts w:ascii="Arial" w:hAnsi="Arial" w:cs="Arial"/>
        </w:rPr>
      </w:pPr>
      <w:r w:rsidRPr="00970CC9">
        <w:rPr>
          <w:rFonts w:ascii="Arial" w:hAnsi="Arial" w:cs="Arial"/>
          <w:b/>
          <w:bCs/>
        </w:rPr>
        <w:tab/>
        <w:t>IN WITNESS WHEREOF</w:t>
      </w:r>
      <w:r w:rsidRPr="00970CC9">
        <w:rPr>
          <w:rFonts w:ascii="Arial" w:hAnsi="Arial" w:cs="Arial"/>
        </w:rPr>
        <w:t xml:space="preserve">, the parties have executed this </w:t>
      </w:r>
      <w:r w:rsidR="00DA1D35" w:rsidRPr="00970CC9">
        <w:rPr>
          <w:rFonts w:ascii="Arial" w:hAnsi="Arial" w:cs="Arial"/>
        </w:rPr>
        <w:t>Agreement</w:t>
      </w:r>
      <w:r w:rsidRPr="00970CC9">
        <w:rPr>
          <w:rFonts w:ascii="Arial" w:hAnsi="Arial" w:cs="Arial"/>
        </w:rPr>
        <w:t xml:space="preserve"> effective the date and year first set forth above.</w:t>
      </w:r>
    </w:p>
    <w:p w:rsidR="00030048" w:rsidRPr="00D161EE" w:rsidRDefault="00030048" w:rsidP="00970CC9">
      <w:pPr>
        <w:tabs>
          <w:tab w:val="left" w:pos="37"/>
          <w:tab w:val="left" w:pos="757"/>
          <w:tab w:val="left" w:pos="1477"/>
          <w:tab w:val="left" w:pos="2197"/>
          <w:tab w:val="left" w:pos="2917"/>
          <w:tab w:val="left" w:pos="3637"/>
          <w:tab w:val="left" w:pos="4357"/>
          <w:tab w:val="left" w:pos="5077"/>
          <w:tab w:val="left" w:pos="5797"/>
          <w:tab w:val="left" w:pos="6517"/>
        </w:tabs>
        <w:ind w:left="37"/>
        <w:jc w:val="both"/>
        <w:rPr>
          <w:rFonts w:ascii="Arial" w:hAnsi="Arial" w:cs="Arial"/>
        </w:rPr>
      </w:pPr>
    </w:p>
    <w:p w:rsidR="00D161EE" w:rsidRPr="00D161EE" w:rsidRDefault="00D161EE" w:rsidP="00D161EE">
      <w:pPr>
        <w:keepNext/>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161EE">
        <w:rPr>
          <w:rFonts w:ascii="Arial" w:hAnsi="Arial" w:cs="Arial"/>
          <w:b/>
        </w:rPr>
        <w:t xml:space="preserve">CLAY COUNTY DEVELOPMENT AUTHORITY </w:t>
      </w: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rPr>
      </w:pPr>
    </w:p>
    <w:p w:rsidR="00D161EE" w:rsidRPr="00D161EE" w:rsidRDefault="00D161EE" w:rsidP="00D161EE">
      <w:pPr>
        <w:keepNext/>
        <w:keepLines/>
        <w:ind w:left="2880" w:firstLine="720"/>
        <w:jc w:val="both"/>
        <w:rPr>
          <w:rFonts w:ascii="Arial" w:hAnsi="Arial" w:cs="Arial"/>
        </w:rPr>
      </w:pPr>
      <w:r w:rsidRPr="00D161EE">
        <w:rPr>
          <w:rFonts w:ascii="Arial" w:hAnsi="Arial" w:cs="Arial"/>
        </w:rPr>
        <w:t>_____________________________________</w:t>
      </w:r>
    </w:p>
    <w:p w:rsidR="00D161EE" w:rsidRPr="00D161EE" w:rsidRDefault="00D161EE" w:rsidP="00D161EE">
      <w:pPr>
        <w:keepNext/>
        <w:keepLines/>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[Name]</w:t>
      </w:r>
      <w:r w:rsidRPr="00D161EE">
        <w:rPr>
          <w:rFonts w:ascii="Arial" w:hAnsi="Arial" w:cs="Arial"/>
        </w:rPr>
        <w:tab/>
        <w:t xml:space="preserve"> </w:t>
      </w:r>
    </w:p>
    <w:p w:rsidR="00D161EE" w:rsidRPr="00D161EE" w:rsidRDefault="00D161EE" w:rsidP="00D161EE">
      <w:pPr>
        <w:keepNext/>
        <w:keepLines/>
        <w:jc w:val="both"/>
        <w:rPr>
          <w:rFonts w:ascii="Arial" w:hAnsi="Arial" w:cs="Arial"/>
        </w:rPr>
      </w:pP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r>
      <w:r w:rsidRPr="00D161EE">
        <w:rPr>
          <w:rFonts w:ascii="Arial" w:hAnsi="Arial" w:cs="Arial"/>
        </w:rPr>
        <w:tab/>
        <w:t>[Title]</w:t>
      </w:r>
      <w:r w:rsidRPr="00D161EE">
        <w:rPr>
          <w:rFonts w:ascii="Arial" w:hAnsi="Arial" w:cs="Arial"/>
        </w:rPr>
        <w:tab/>
      </w: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b/>
        </w:rPr>
      </w:pPr>
      <w:r w:rsidRPr="00D161EE">
        <w:rPr>
          <w:rFonts w:ascii="Arial" w:hAnsi="Arial" w:cs="Arial"/>
          <w:b/>
        </w:rPr>
        <w:t>ATTEST:</w:t>
      </w: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rPr>
      </w:pPr>
      <w:r w:rsidRPr="00D161EE">
        <w:rPr>
          <w:rFonts w:ascii="Arial" w:hAnsi="Arial" w:cs="Arial"/>
          <w:b/>
        </w:rPr>
        <w:t>B</w:t>
      </w:r>
      <w:r>
        <w:rPr>
          <w:rFonts w:ascii="Arial" w:hAnsi="Arial" w:cs="Arial"/>
          <w:b/>
        </w:rPr>
        <w:t>y</w:t>
      </w:r>
      <w:r w:rsidRPr="00D161EE">
        <w:rPr>
          <w:rFonts w:ascii="Arial" w:hAnsi="Arial" w:cs="Arial"/>
          <w:b/>
        </w:rPr>
        <w:t>:</w:t>
      </w:r>
      <w:r w:rsidRPr="00D161EE">
        <w:rPr>
          <w:rFonts w:ascii="Arial" w:hAnsi="Arial" w:cs="Arial"/>
        </w:rPr>
        <w:t>________________________________</w:t>
      </w:r>
    </w:p>
    <w:p w:rsidR="00D161EE" w:rsidRPr="00D161EE" w:rsidRDefault="00D161EE" w:rsidP="00D161EE">
      <w:pPr>
        <w:keepNext/>
        <w:keepLines/>
        <w:jc w:val="both"/>
        <w:rPr>
          <w:rFonts w:ascii="Arial" w:hAnsi="Arial" w:cs="Arial"/>
        </w:rPr>
      </w:pPr>
      <w:r w:rsidRPr="00D161EE">
        <w:rPr>
          <w:rFonts w:ascii="Arial" w:hAnsi="Arial" w:cs="Arial"/>
        </w:rPr>
        <w:t xml:space="preserve">       </w:t>
      </w:r>
      <w:r w:rsidRPr="00D161EE">
        <w:rPr>
          <w:rFonts w:ascii="Arial" w:hAnsi="Arial" w:cs="Arial"/>
        </w:rPr>
        <w:tab/>
        <w:t>[Name]</w:t>
      </w:r>
    </w:p>
    <w:p w:rsidR="00D161EE" w:rsidRPr="00D161EE" w:rsidRDefault="00D161EE" w:rsidP="00D161EE">
      <w:pPr>
        <w:keepNext/>
        <w:keepLines/>
        <w:jc w:val="both"/>
        <w:rPr>
          <w:rFonts w:ascii="Arial" w:hAnsi="Arial" w:cs="Arial"/>
        </w:rPr>
      </w:pPr>
      <w:r w:rsidRPr="00D161EE">
        <w:rPr>
          <w:rFonts w:ascii="Arial" w:hAnsi="Arial" w:cs="Arial"/>
        </w:rPr>
        <w:tab/>
        <w:t>[Title]</w:t>
      </w: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b/>
        </w:rPr>
      </w:pPr>
      <w:r w:rsidRPr="00D161EE">
        <w:rPr>
          <w:rFonts w:ascii="Arial" w:hAnsi="Arial" w:cs="Arial"/>
          <w:b/>
        </w:rPr>
        <w:t>APPROVED AS TO FORM:</w:t>
      </w:r>
    </w:p>
    <w:p w:rsidR="00D161EE" w:rsidRPr="00D161EE" w:rsidRDefault="00D161EE" w:rsidP="00D161EE">
      <w:pPr>
        <w:keepNext/>
        <w:keepLines/>
        <w:jc w:val="both"/>
        <w:rPr>
          <w:rFonts w:ascii="Arial" w:hAnsi="Arial" w:cs="Arial"/>
          <w:b/>
        </w:rPr>
      </w:pPr>
    </w:p>
    <w:p w:rsidR="00D161EE" w:rsidRPr="00D161EE" w:rsidRDefault="00D161EE" w:rsidP="00D161EE">
      <w:pPr>
        <w:keepNext/>
        <w:keepLines/>
        <w:jc w:val="both"/>
        <w:rPr>
          <w:rFonts w:ascii="Arial" w:hAnsi="Arial" w:cs="Arial"/>
        </w:rPr>
      </w:pPr>
    </w:p>
    <w:p w:rsidR="00D161EE" w:rsidRPr="00D161EE" w:rsidRDefault="00D161EE" w:rsidP="00D161EE">
      <w:pPr>
        <w:keepNext/>
        <w:keepLines/>
        <w:jc w:val="both"/>
        <w:rPr>
          <w:rFonts w:ascii="Arial" w:hAnsi="Arial" w:cs="Arial"/>
        </w:rPr>
      </w:pPr>
      <w:r w:rsidRPr="00D161EE">
        <w:rPr>
          <w:rFonts w:ascii="Arial" w:hAnsi="Arial" w:cs="Arial"/>
          <w:b/>
        </w:rPr>
        <w:t>By:</w:t>
      </w:r>
      <w:r w:rsidRPr="00D161EE">
        <w:rPr>
          <w:rFonts w:ascii="Arial" w:hAnsi="Arial" w:cs="Arial"/>
        </w:rPr>
        <w:t xml:space="preserve">________________________________   </w:t>
      </w:r>
    </w:p>
    <w:p w:rsidR="00D161EE" w:rsidRPr="00D161EE" w:rsidRDefault="00D161EE" w:rsidP="00D161EE">
      <w:pPr>
        <w:keepNext/>
        <w:keepLines/>
        <w:jc w:val="both"/>
        <w:rPr>
          <w:rFonts w:ascii="Arial" w:hAnsi="Arial" w:cs="Arial"/>
        </w:rPr>
      </w:pPr>
      <w:r w:rsidRPr="00D161EE">
        <w:rPr>
          <w:rFonts w:ascii="Arial" w:hAnsi="Arial" w:cs="Arial"/>
        </w:rPr>
        <w:t xml:space="preserve">       </w:t>
      </w:r>
      <w:r w:rsidRPr="00D161EE">
        <w:rPr>
          <w:rFonts w:ascii="Arial" w:hAnsi="Arial" w:cs="Arial"/>
        </w:rPr>
        <w:tab/>
        <w:t>[Name]</w:t>
      </w:r>
    </w:p>
    <w:p w:rsidR="00D161EE" w:rsidRPr="00D161EE" w:rsidRDefault="00D161EE" w:rsidP="00D161EE">
      <w:pPr>
        <w:keepNext/>
        <w:keepLines/>
        <w:jc w:val="both"/>
        <w:rPr>
          <w:rFonts w:ascii="Arial" w:hAnsi="Arial" w:cs="Arial"/>
        </w:rPr>
      </w:pPr>
      <w:r w:rsidRPr="00D161EE">
        <w:rPr>
          <w:rFonts w:ascii="Arial" w:hAnsi="Arial" w:cs="Arial"/>
        </w:rPr>
        <w:tab/>
        <w:t>[Title]</w:t>
      </w:r>
      <w:r w:rsidRPr="00D161EE">
        <w:rPr>
          <w:rFonts w:ascii="Arial" w:hAnsi="Arial" w:cs="Arial"/>
        </w:rPr>
        <w:tab/>
      </w:r>
    </w:p>
    <w:p w:rsidR="00D161EE" w:rsidRPr="00D161EE" w:rsidRDefault="00D161EE" w:rsidP="00D161EE">
      <w:pPr>
        <w:keepNext/>
        <w:keepLines/>
        <w:jc w:val="both"/>
        <w:rPr>
          <w:rFonts w:ascii="Arial" w:hAnsi="Arial" w:cs="Arial"/>
        </w:rPr>
      </w:pPr>
    </w:p>
    <w:p w:rsidR="00D161EE" w:rsidRPr="00D161EE" w:rsidRDefault="00D161EE" w:rsidP="00D161EE">
      <w:pPr>
        <w:jc w:val="both"/>
        <w:rPr>
          <w:rFonts w:ascii="Arial" w:hAnsi="Arial" w:cs="Arial"/>
        </w:rPr>
      </w:pPr>
    </w:p>
    <w:p w:rsidR="00D161EE" w:rsidRPr="00D161EE" w:rsidRDefault="00D161EE" w:rsidP="00D161EE">
      <w:pPr>
        <w:keepNext/>
        <w:keepLines/>
        <w:jc w:val="both"/>
        <w:rPr>
          <w:rFonts w:ascii="Arial" w:hAnsi="Arial" w:cs="Arial"/>
          <w:b/>
        </w:rPr>
      </w:pPr>
      <w:r w:rsidRPr="00D161EE">
        <w:rPr>
          <w:rFonts w:ascii="Arial" w:hAnsi="Arial" w:cs="Arial"/>
          <w:b/>
        </w:rPr>
        <w:tab/>
      </w:r>
      <w:r w:rsidRPr="00D161EE">
        <w:rPr>
          <w:rFonts w:ascii="Arial" w:hAnsi="Arial" w:cs="Arial"/>
          <w:b/>
        </w:rPr>
        <w:tab/>
      </w:r>
      <w:r w:rsidRPr="00D161EE">
        <w:rPr>
          <w:rFonts w:ascii="Arial" w:hAnsi="Arial" w:cs="Arial"/>
          <w:b/>
        </w:rPr>
        <w:tab/>
      </w:r>
      <w:r w:rsidRPr="00D161EE">
        <w:rPr>
          <w:rFonts w:ascii="Arial" w:hAnsi="Arial" w:cs="Arial"/>
          <w:b/>
        </w:rPr>
        <w:tab/>
      </w:r>
      <w:r w:rsidRPr="00D161EE">
        <w:rPr>
          <w:rFonts w:ascii="Arial" w:hAnsi="Arial" w:cs="Arial"/>
          <w:b/>
        </w:rPr>
        <w:tab/>
        <w:t>BIG LEAGUE DREAMS</w:t>
      </w:r>
      <w:r w:rsidR="00F40AA0">
        <w:rPr>
          <w:rFonts w:ascii="Arial" w:hAnsi="Arial" w:cs="Arial"/>
          <w:b/>
        </w:rPr>
        <w:t xml:space="preserve"> CLAY COUNTY</w:t>
      </w:r>
      <w:r w:rsidRPr="00D161EE">
        <w:rPr>
          <w:rFonts w:ascii="Arial" w:hAnsi="Arial" w:cs="Arial"/>
          <w:b/>
        </w:rPr>
        <w:t xml:space="preserve">, LLC </w:t>
      </w:r>
    </w:p>
    <w:p w:rsidR="00D161EE" w:rsidRPr="00D161EE" w:rsidRDefault="00D161EE" w:rsidP="00D161EE">
      <w:pPr>
        <w:keepNext/>
        <w:keepLines/>
        <w:jc w:val="both"/>
        <w:rPr>
          <w:rFonts w:ascii="Arial" w:hAnsi="Arial" w:cs="Arial"/>
          <w:b/>
        </w:rPr>
      </w:pPr>
    </w:p>
    <w:p w:rsidR="00D161EE" w:rsidRPr="00D161EE" w:rsidRDefault="00D161EE" w:rsidP="00D161EE">
      <w:pPr>
        <w:keepNext/>
        <w:keepLines/>
        <w:tabs>
          <w:tab w:val="left" w:pos="3735"/>
        </w:tabs>
        <w:jc w:val="both"/>
        <w:rPr>
          <w:rFonts w:ascii="Arial" w:hAnsi="Arial" w:cs="Arial"/>
          <w:b/>
          <w:bCs/>
        </w:rPr>
      </w:pPr>
      <w:r w:rsidRPr="00D161EE">
        <w:rPr>
          <w:rFonts w:ascii="Arial" w:hAnsi="Arial" w:cs="Arial"/>
        </w:rPr>
        <w:t xml:space="preserve">                                                      </w:t>
      </w:r>
    </w:p>
    <w:p w:rsidR="00D161EE" w:rsidRPr="00D161EE" w:rsidRDefault="00D161EE" w:rsidP="00D161EE">
      <w:pPr>
        <w:keepNext/>
        <w:keepLines/>
        <w:tabs>
          <w:tab w:val="left" w:pos="3600"/>
          <w:tab w:val="left" w:pos="3735"/>
        </w:tabs>
        <w:jc w:val="both"/>
        <w:rPr>
          <w:rFonts w:ascii="Arial" w:hAnsi="Arial" w:cs="Arial"/>
        </w:rPr>
      </w:pPr>
      <w:r w:rsidRPr="00D161EE">
        <w:rPr>
          <w:rFonts w:ascii="Arial" w:hAnsi="Arial" w:cs="Arial"/>
          <w:b/>
          <w:bCs/>
        </w:rPr>
        <w:tab/>
      </w:r>
      <w:r w:rsidRPr="00D161EE">
        <w:rPr>
          <w:rFonts w:ascii="Arial" w:hAnsi="Arial" w:cs="Arial"/>
          <w:bCs/>
        </w:rPr>
        <w:t>B</w:t>
      </w:r>
      <w:r w:rsidRPr="00D161EE">
        <w:rPr>
          <w:rFonts w:ascii="Arial" w:hAnsi="Arial" w:cs="Arial"/>
        </w:rPr>
        <w:t>y:</w:t>
      </w:r>
      <w:r w:rsidRPr="00D161EE">
        <w:rPr>
          <w:rFonts w:ascii="Arial" w:hAnsi="Arial" w:cs="Arial"/>
        </w:rPr>
        <w:tab/>
        <w:t>_____________________________________</w:t>
      </w:r>
    </w:p>
    <w:p w:rsidR="00D161EE" w:rsidRPr="00D161EE" w:rsidRDefault="00D161EE" w:rsidP="00D161EE">
      <w:pPr>
        <w:keepNext/>
        <w:keepLines/>
        <w:tabs>
          <w:tab w:val="left" w:pos="3600"/>
        </w:tabs>
        <w:jc w:val="both"/>
        <w:rPr>
          <w:rFonts w:ascii="Arial" w:hAnsi="Arial" w:cs="Arial"/>
        </w:rPr>
      </w:pPr>
      <w:r w:rsidRPr="00D161EE">
        <w:rPr>
          <w:rFonts w:ascii="Arial" w:hAnsi="Arial" w:cs="Arial"/>
        </w:rPr>
        <w:tab/>
        <w:t>Name:</w:t>
      </w:r>
      <w:r w:rsidRPr="00D161EE">
        <w:rPr>
          <w:rFonts w:ascii="Arial" w:hAnsi="Arial" w:cs="Arial"/>
        </w:rPr>
        <w:tab/>
      </w:r>
      <w:r w:rsidRPr="00D161EE">
        <w:rPr>
          <w:rFonts w:ascii="Arial" w:hAnsi="Arial" w:cs="Arial"/>
        </w:rPr>
        <w:tab/>
        <w:t xml:space="preserve">Scott Parks LeTellier </w:t>
      </w:r>
    </w:p>
    <w:p w:rsidR="00D161EE" w:rsidRPr="00D161EE" w:rsidRDefault="00D161EE" w:rsidP="00D161EE">
      <w:pPr>
        <w:keepNext/>
        <w:keepLines/>
        <w:tabs>
          <w:tab w:val="left" w:pos="3600"/>
        </w:tabs>
        <w:jc w:val="both"/>
        <w:rPr>
          <w:rFonts w:ascii="Arial" w:hAnsi="Arial" w:cs="Arial"/>
        </w:rPr>
      </w:pPr>
      <w:r w:rsidRPr="00D161EE">
        <w:rPr>
          <w:rFonts w:ascii="Arial" w:hAnsi="Arial" w:cs="Arial"/>
        </w:rPr>
        <w:tab/>
        <w:t>Title:</w:t>
      </w:r>
      <w:r w:rsidRPr="00D161EE">
        <w:rPr>
          <w:rFonts w:ascii="Arial" w:hAnsi="Arial" w:cs="Arial"/>
        </w:rPr>
        <w:tab/>
      </w:r>
      <w:r w:rsidRPr="00D161EE">
        <w:rPr>
          <w:rFonts w:ascii="Arial" w:hAnsi="Arial" w:cs="Arial"/>
        </w:rPr>
        <w:tab/>
        <w:t xml:space="preserve">Chief Executive Officer </w:t>
      </w:r>
    </w:p>
    <w:p w:rsidR="00D161EE" w:rsidRPr="00D161EE" w:rsidRDefault="00D161EE" w:rsidP="00D161EE">
      <w:pPr>
        <w:keepNext/>
        <w:keepLines/>
        <w:tabs>
          <w:tab w:val="left" w:pos="3735"/>
        </w:tabs>
        <w:jc w:val="both"/>
        <w:rPr>
          <w:rFonts w:ascii="Arial" w:hAnsi="Arial" w:cs="Arial"/>
        </w:rPr>
      </w:pPr>
    </w:p>
    <w:p w:rsidR="00D161EE" w:rsidRPr="00D161EE" w:rsidRDefault="00D161EE" w:rsidP="00D161EE">
      <w:pPr>
        <w:keepNext/>
        <w:keepLines/>
        <w:tabs>
          <w:tab w:val="left" w:pos="3735"/>
        </w:tabs>
        <w:jc w:val="both"/>
        <w:rPr>
          <w:rFonts w:ascii="Arial" w:hAnsi="Arial" w:cs="Arial"/>
        </w:rPr>
      </w:pPr>
    </w:p>
    <w:p w:rsidR="00030048" w:rsidRPr="005E5FD3" w:rsidRDefault="00030048" w:rsidP="00D161EE">
      <w:pPr>
        <w:widowControl/>
        <w:tabs>
          <w:tab w:val="left" w:pos="0"/>
          <w:tab w:val="left" w:pos="1461"/>
          <w:tab w:val="left" w:pos="2181"/>
          <w:tab w:val="left" w:pos="2901"/>
          <w:tab w:val="left" w:pos="3621"/>
          <w:tab w:val="left" w:pos="4341"/>
          <w:tab w:val="left" w:pos="5061"/>
          <w:tab w:val="left" w:pos="5781"/>
          <w:tab w:val="left" w:pos="6501"/>
          <w:tab w:val="left" w:pos="7221"/>
          <w:tab w:val="left" w:pos="7941"/>
          <w:tab w:val="left" w:pos="8661"/>
        </w:tabs>
        <w:jc w:val="center"/>
        <w:rPr>
          <w:rFonts w:ascii="Arial" w:hAnsi="Arial" w:cs="Arial"/>
          <w:b/>
          <w:bCs/>
        </w:rPr>
      </w:pPr>
      <w:r w:rsidRPr="00D161EE">
        <w:rPr>
          <w:rFonts w:ascii="Arial" w:hAnsi="Arial" w:cs="Arial"/>
          <w:b/>
          <w:bCs/>
        </w:rPr>
        <w:br w:type="page"/>
      </w:r>
    </w:p>
    <w:p w:rsidR="00030048" w:rsidRPr="005E5FD3" w:rsidRDefault="00030048" w:rsidP="00970CC9">
      <w:pPr>
        <w:widowControl/>
        <w:tabs>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741"/>
        <w:jc w:val="center"/>
        <w:rPr>
          <w:rFonts w:ascii="Arial" w:hAnsi="Arial" w:cs="Arial"/>
          <w:b/>
          <w:bCs/>
        </w:rPr>
      </w:pPr>
      <w:r w:rsidRPr="005E5FD3">
        <w:rPr>
          <w:rFonts w:ascii="Arial" w:hAnsi="Arial" w:cs="Arial"/>
          <w:b/>
          <w:bCs/>
        </w:rPr>
        <w:lastRenderedPageBreak/>
        <w:t xml:space="preserve">CONSULTING </w:t>
      </w:r>
      <w:r w:rsidR="00B6434B" w:rsidRPr="005E5FD3">
        <w:rPr>
          <w:rFonts w:ascii="Arial" w:hAnsi="Arial" w:cs="Arial"/>
          <w:b/>
          <w:bCs/>
        </w:rPr>
        <w:t xml:space="preserve">AND PROFESSIONAL </w:t>
      </w:r>
      <w:r w:rsidRPr="005E5FD3">
        <w:rPr>
          <w:rFonts w:ascii="Arial" w:hAnsi="Arial" w:cs="Arial"/>
          <w:b/>
          <w:bCs/>
        </w:rPr>
        <w:t>SERVICES AGREEMENT</w:t>
      </w:r>
    </w:p>
    <w:p w:rsidR="00D161EE" w:rsidRPr="005E5FD3" w:rsidRDefault="00D161EE" w:rsidP="00D161EE">
      <w:pPr>
        <w:jc w:val="center"/>
        <w:rPr>
          <w:rFonts w:ascii="Arial" w:hAnsi="Arial" w:cs="Arial"/>
          <w:b/>
          <w:bCs/>
        </w:rPr>
      </w:pPr>
      <w:r w:rsidRPr="005E5FD3">
        <w:rPr>
          <w:rFonts w:ascii="Arial" w:hAnsi="Arial" w:cs="Arial"/>
          <w:b/>
          <w:bCs/>
        </w:rPr>
        <w:t xml:space="preserve">(CCDA / BIG LEAGUE DREAMS </w:t>
      </w:r>
      <w:r w:rsidR="00F40AA0">
        <w:rPr>
          <w:rFonts w:ascii="Arial" w:hAnsi="Arial" w:cs="Arial"/>
          <w:b/>
          <w:bCs/>
        </w:rPr>
        <w:t>CLAY COUNTY</w:t>
      </w:r>
      <w:r w:rsidRPr="005E5FD3">
        <w:rPr>
          <w:rFonts w:ascii="Arial" w:hAnsi="Arial" w:cs="Arial"/>
          <w:b/>
          <w:bCs/>
        </w:rPr>
        <w:t xml:space="preserve">) </w:t>
      </w:r>
    </w:p>
    <w:p w:rsidR="00D161EE" w:rsidRPr="005E5FD3" w:rsidRDefault="00D161EE" w:rsidP="00D161EE">
      <w:pPr>
        <w:widowControl/>
        <w:tabs>
          <w:tab w:val="left" w:pos="360"/>
          <w:tab w:val="left" w:pos="720"/>
          <w:tab w:val="left" w:pos="1440"/>
          <w:tab w:val="left" w:pos="5112"/>
        </w:tabs>
        <w:rPr>
          <w:rFonts w:ascii="Arial" w:hAnsi="Arial" w:cs="Arial"/>
        </w:rPr>
      </w:pPr>
    </w:p>
    <w:p w:rsidR="00030048" w:rsidRPr="005E5FD3" w:rsidRDefault="00030048" w:rsidP="00970CC9">
      <w:pPr>
        <w:widowControl/>
        <w:tabs>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741"/>
        <w:jc w:val="center"/>
        <w:rPr>
          <w:rFonts w:ascii="Arial" w:hAnsi="Arial" w:cs="Arial"/>
          <w:b/>
          <w:bCs/>
        </w:rPr>
      </w:pPr>
    </w:p>
    <w:p w:rsidR="00AD26A5" w:rsidRPr="005E5FD3" w:rsidRDefault="00030048" w:rsidP="00AD26A5">
      <w:pPr>
        <w:widowControl/>
        <w:tabs>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741"/>
        <w:jc w:val="center"/>
        <w:rPr>
          <w:rFonts w:ascii="Arial" w:hAnsi="Arial" w:cs="Arial"/>
          <w:b/>
          <w:bCs/>
        </w:rPr>
      </w:pPr>
      <w:r w:rsidRPr="005E5FD3">
        <w:rPr>
          <w:rFonts w:ascii="Arial" w:hAnsi="Arial" w:cs="Arial"/>
          <w:b/>
          <w:bCs/>
        </w:rPr>
        <w:t>EXHIBIT A</w:t>
      </w:r>
      <w:r w:rsidR="00AD26A5" w:rsidRPr="005E5FD3">
        <w:rPr>
          <w:rFonts w:ascii="Arial" w:hAnsi="Arial" w:cs="Arial"/>
          <w:b/>
          <w:bCs/>
        </w:rPr>
        <w:t xml:space="preserve"> </w:t>
      </w:r>
    </w:p>
    <w:p w:rsidR="00AD26A5" w:rsidRPr="005E5FD3" w:rsidRDefault="00AD26A5" w:rsidP="00AD26A5">
      <w:pPr>
        <w:widowControl/>
        <w:tabs>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741"/>
        <w:jc w:val="center"/>
        <w:rPr>
          <w:rFonts w:ascii="Arial" w:hAnsi="Arial" w:cs="Arial"/>
        </w:rPr>
      </w:pPr>
      <w:r w:rsidRPr="005E5FD3">
        <w:rPr>
          <w:rFonts w:ascii="Arial" w:hAnsi="Arial" w:cs="Arial"/>
          <w:b/>
          <w:bCs/>
        </w:rPr>
        <w:t>(SCOPE OF SERVICES)</w:t>
      </w:r>
    </w:p>
    <w:p w:rsidR="00AD26A5" w:rsidRPr="005E5FD3" w:rsidRDefault="00AD26A5" w:rsidP="00AD26A5">
      <w:pPr>
        <w:widowControl/>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 w:val="left" w:pos="8661"/>
        </w:tabs>
        <w:ind w:left="21"/>
        <w:jc w:val="both"/>
        <w:rPr>
          <w:rFonts w:ascii="Arial" w:hAnsi="Arial" w:cs="Arial"/>
          <w:b/>
          <w:bCs/>
          <w:u w:val="single"/>
        </w:rPr>
      </w:pPr>
    </w:p>
    <w:p w:rsidR="00A35C78" w:rsidRPr="005E5FD3" w:rsidRDefault="00A35C78" w:rsidP="00A35C78">
      <w:pPr>
        <w:jc w:val="both"/>
        <w:rPr>
          <w:rFonts w:ascii="Arial" w:hAnsi="Arial" w:cs="Arial"/>
        </w:rPr>
      </w:pPr>
      <w:r w:rsidRPr="005E5FD3">
        <w:rPr>
          <w:rFonts w:ascii="Arial" w:hAnsi="Arial" w:cs="Arial"/>
        </w:rPr>
        <w:t xml:space="preserve">Based on the extensive recreational sports park operating experience of its Affiliates and with emphasis on maintenance and operations considerations, </w:t>
      </w:r>
      <w:r w:rsidR="00EF7A02">
        <w:rPr>
          <w:rFonts w:ascii="Arial" w:hAnsi="Arial" w:cs="Arial"/>
        </w:rPr>
        <w:t>BLD Clay County</w:t>
      </w:r>
      <w:r>
        <w:rPr>
          <w:rFonts w:ascii="Arial" w:hAnsi="Arial" w:cs="Arial"/>
        </w:rPr>
        <w:t xml:space="preserve"> </w:t>
      </w:r>
      <w:r w:rsidRPr="005E5FD3">
        <w:rPr>
          <w:rFonts w:ascii="Arial" w:hAnsi="Arial" w:cs="Arial"/>
        </w:rPr>
        <w:t xml:space="preserve">shall provide the following </w:t>
      </w:r>
      <w:r>
        <w:rPr>
          <w:rFonts w:ascii="Arial" w:hAnsi="Arial" w:cs="Arial"/>
        </w:rPr>
        <w:t xml:space="preserve">planning, design and construction consulting </w:t>
      </w:r>
      <w:r w:rsidRPr="005E5FD3">
        <w:rPr>
          <w:rFonts w:ascii="Arial" w:hAnsi="Arial" w:cs="Arial"/>
        </w:rPr>
        <w:t xml:space="preserve">Services: </w:t>
      </w:r>
    </w:p>
    <w:p w:rsidR="00A35C78" w:rsidRDefault="00A35C78" w:rsidP="00B34304">
      <w:pPr>
        <w:pStyle w:val="Footer"/>
        <w:tabs>
          <w:tab w:val="left" w:pos="720"/>
          <w:tab w:val="left" w:pos="1440"/>
        </w:tabs>
        <w:rPr>
          <w:rFonts w:ascii="Arial" w:hAnsi="Arial" w:cs="Arial"/>
          <w:b/>
          <w:bCs/>
        </w:rPr>
      </w:pPr>
    </w:p>
    <w:p w:rsidR="00B34304" w:rsidRPr="005E5FD3" w:rsidRDefault="00B34304" w:rsidP="00B34304">
      <w:pPr>
        <w:pStyle w:val="Footer"/>
        <w:tabs>
          <w:tab w:val="left" w:pos="720"/>
          <w:tab w:val="left" w:pos="1440"/>
        </w:tabs>
        <w:rPr>
          <w:rFonts w:ascii="Arial" w:hAnsi="Arial" w:cs="Arial"/>
          <w:b/>
          <w:bCs/>
        </w:rPr>
      </w:pPr>
      <w:r w:rsidRPr="005E5FD3">
        <w:rPr>
          <w:rFonts w:ascii="Arial" w:hAnsi="Arial" w:cs="Arial"/>
          <w:b/>
          <w:bCs/>
        </w:rPr>
        <w:t>Phase 1 Services</w:t>
      </w:r>
    </w:p>
    <w:p w:rsidR="00B34304" w:rsidRPr="005E5FD3" w:rsidRDefault="00B34304" w:rsidP="00B34304">
      <w:pPr>
        <w:pStyle w:val="Footer"/>
        <w:tabs>
          <w:tab w:val="left" w:pos="720"/>
          <w:tab w:val="left" w:pos="1440"/>
        </w:tabs>
        <w:rPr>
          <w:rFonts w:ascii="Arial" w:hAnsi="Arial" w:cs="Arial"/>
          <w:b/>
          <w:bCs/>
        </w:rPr>
      </w:pPr>
    </w:p>
    <w:p w:rsidR="00B34304" w:rsidRPr="005E5FD3" w:rsidRDefault="00311B6B" w:rsidP="00B34304">
      <w:pPr>
        <w:pStyle w:val="Footer"/>
        <w:tabs>
          <w:tab w:val="left" w:pos="720"/>
          <w:tab w:val="left" w:pos="1440"/>
        </w:tabs>
        <w:rPr>
          <w:rFonts w:ascii="Arial" w:hAnsi="Arial" w:cs="Arial"/>
          <w:b/>
          <w:bCs/>
        </w:rPr>
      </w:pPr>
      <w:r>
        <w:rPr>
          <w:rFonts w:ascii="Arial" w:hAnsi="Arial" w:cs="Arial"/>
          <w:b/>
          <w:bCs/>
        </w:rPr>
        <w:t>Planning Consulting Services</w:t>
      </w:r>
    </w:p>
    <w:p w:rsidR="00B34304" w:rsidRPr="005E5FD3" w:rsidRDefault="00B34304" w:rsidP="00B34304">
      <w:pPr>
        <w:pStyle w:val="Footer"/>
        <w:tabs>
          <w:tab w:val="left" w:pos="720"/>
          <w:tab w:val="left" w:pos="1440"/>
        </w:tabs>
        <w:rPr>
          <w:rFonts w:ascii="Arial" w:hAnsi="Arial" w:cs="Arial"/>
          <w:b/>
          <w:bCs/>
        </w:rPr>
      </w:pPr>
    </w:p>
    <w:p w:rsidR="00B34304" w:rsidRPr="005E5FD3" w:rsidRDefault="00B34304" w:rsidP="00B34304">
      <w:pPr>
        <w:pStyle w:val="ListParagraph"/>
        <w:numPr>
          <w:ilvl w:val="0"/>
          <w:numId w:val="21"/>
        </w:numPr>
        <w:spacing w:after="0" w:line="240" w:lineRule="auto"/>
        <w:ind w:left="0" w:firstLine="0"/>
        <w:rPr>
          <w:rFonts w:ascii="Arial" w:hAnsi="Arial" w:cs="Arial"/>
          <w:sz w:val="24"/>
          <w:szCs w:val="24"/>
        </w:rPr>
      </w:pPr>
      <w:r w:rsidRPr="005E5FD3">
        <w:rPr>
          <w:rFonts w:ascii="Arial" w:hAnsi="Arial" w:cs="Arial"/>
          <w:sz w:val="24"/>
          <w:szCs w:val="24"/>
        </w:rPr>
        <w:t xml:space="preserve">Concept design:   </w:t>
      </w:r>
      <w:r w:rsidR="005833B3">
        <w:rPr>
          <w:rFonts w:ascii="Arial" w:hAnsi="Arial" w:cs="Arial"/>
          <w:sz w:val="24"/>
          <w:szCs w:val="24"/>
        </w:rPr>
        <w:t xml:space="preserve"> A</w:t>
      </w:r>
      <w:r w:rsidRPr="005E5FD3">
        <w:rPr>
          <w:rFonts w:ascii="Arial" w:hAnsi="Arial" w:cs="Arial"/>
          <w:sz w:val="24"/>
          <w:szCs w:val="24"/>
        </w:rPr>
        <w:t xml:space="preserve">ssist the </w:t>
      </w:r>
      <w:r w:rsidR="0090031F">
        <w:rPr>
          <w:rFonts w:ascii="Arial" w:hAnsi="Arial" w:cs="Arial"/>
          <w:sz w:val="24"/>
          <w:szCs w:val="24"/>
        </w:rPr>
        <w:t>CCDA</w:t>
      </w:r>
      <w:r w:rsidRPr="005E5FD3">
        <w:rPr>
          <w:rFonts w:ascii="Arial" w:hAnsi="Arial" w:cs="Arial"/>
          <w:sz w:val="24"/>
          <w:szCs w:val="24"/>
        </w:rPr>
        <w:t xml:space="preserve"> in determining the features and amenities of the Sports Park (including site visits).</w:t>
      </w:r>
    </w:p>
    <w:p w:rsidR="00B34304" w:rsidRPr="005E5FD3" w:rsidRDefault="00B34304" w:rsidP="00B34304">
      <w:pPr>
        <w:jc w:val="both"/>
        <w:rPr>
          <w:rFonts w:ascii="Arial" w:eastAsiaTheme="minorHAnsi" w:hAnsi="Arial" w:cs="Arial"/>
        </w:rPr>
      </w:pPr>
    </w:p>
    <w:p w:rsidR="00B34304" w:rsidRPr="005E5FD3" w:rsidRDefault="00B34304" w:rsidP="00B34304">
      <w:pPr>
        <w:pStyle w:val="ListParagraph"/>
        <w:numPr>
          <w:ilvl w:val="0"/>
          <w:numId w:val="21"/>
        </w:numPr>
        <w:spacing w:after="0" w:line="240" w:lineRule="auto"/>
        <w:ind w:left="0" w:firstLine="0"/>
        <w:rPr>
          <w:rFonts w:ascii="Arial" w:hAnsi="Arial" w:cs="Arial"/>
          <w:sz w:val="24"/>
          <w:szCs w:val="24"/>
        </w:rPr>
      </w:pPr>
      <w:r w:rsidRPr="005E5FD3">
        <w:rPr>
          <w:rFonts w:ascii="Arial" w:hAnsi="Arial" w:cs="Arial"/>
          <w:sz w:val="24"/>
          <w:szCs w:val="24"/>
        </w:rPr>
        <w:t xml:space="preserve">Assist the </w:t>
      </w:r>
      <w:r w:rsidR="0090031F">
        <w:rPr>
          <w:rFonts w:ascii="Arial" w:hAnsi="Arial" w:cs="Arial"/>
          <w:sz w:val="24"/>
          <w:szCs w:val="24"/>
        </w:rPr>
        <w:t>CCDA</w:t>
      </w:r>
      <w:r w:rsidRPr="005E5FD3">
        <w:rPr>
          <w:rFonts w:ascii="Arial" w:hAnsi="Arial" w:cs="Arial"/>
          <w:sz w:val="24"/>
          <w:szCs w:val="24"/>
        </w:rPr>
        <w:t xml:space="preserve"> with conceptual site development concerns including:  environmental, traffic circulation/parking and preliminary grading and drainage.</w:t>
      </w:r>
    </w:p>
    <w:p w:rsidR="00B34304" w:rsidRPr="005E5FD3" w:rsidRDefault="00B34304" w:rsidP="00B34304">
      <w:pPr>
        <w:rPr>
          <w:rFonts w:ascii="Arial" w:hAnsi="Arial" w:cs="Arial"/>
        </w:rPr>
      </w:pPr>
    </w:p>
    <w:p w:rsidR="00B34304" w:rsidRDefault="00B34304" w:rsidP="00B34304">
      <w:pPr>
        <w:pStyle w:val="ListParagraph"/>
        <w:numPr>
          <w:ilvl w:val="0"/>
          <w:numId w:val="21"/>
        </w:numPr>
        <w:spacing w:after="0" w:line="240" w:lineRule="auto"/>
        <w:ind w:left="0" w:firstLine="0"/>
        <w:rPr>
          <w:rFonts w:ascii="Arial" w:hAnsi="Arial" w:cs="Arial"/>
          <w:sz w:val="24"/>
          <w:szCs w:val="24"/>
        </w:rPr>
      </w:pPr>
      <w:r w:rsidRPr="005E5FD3">
        <w:rPr>
          <w:rFonts w:ascii="Arial" w:hAnsi="Arial" w:cs="Arial"/>
          <w:sz w:val="24"/>
          <w:szCs w:val="24"/>
        </w:rPr>
        <w:t>Develop a project description sufficient for any required environmental reviews.</w:t>
      </w:r>
    </w:p>
    <w:p w:rsidR="005E5FD3" w:rsidRDefault="005E5FD3" w:rsidP="005E5FD3">
      <w:pPr>
        <w:pStyle w:val="ListParagraph"/>
        <w:rPr>
          <w:rFonts w:ascii="Arial" w:hAnsi="Arial" w:cs="Arial"/>
          <w:sz w:val="24"/>
          <w:szCs w:val="24"/>
        </w:rPr>
      </w:pPr>
    </w:p>
    <w:p w:rsidR="00BF187B" w:rsidRDefault="00C80FF9" w:rsidP="00BF187B">
      <w:pPr>
        <w:numPr>
          <w:ilvl w:val="0"/>
          <w:numId w:val="16"/>
        </w:numPr>
        <w:ind w:hanging="720"/>
        <w:rPr>
          <w:rFonts w:ascii="Arial" w:hAnsi="Arial" w:cs="Arial"/>
        </w:rPr>
      </w:pPr>
      <w:r>
        <w:rPr>
          <w:rFonts w:ascii="Arial" w:hAnsi="Arial" w:cs="Arial"/>
        </w:rPr>
        <w:t xml:space="preserve">Provide </w:t>
      </w:r>
      <w:r w:rsidR="00BF187B">
        <w:rPr>
          <w:rFonts w:ascii="Arial" w:hAnsi="Arial" w:cs="Arial"/>
        </w:rPr>
        <w:t>historic Big League Dream</w:t>
      </w:r>
      <w:r>
        <w:rPr>
          <w:rFonts w:ascii="Arial" w:hAnsi="Arial" w:cs="Arial"/>
        </w:rPr>
        <w:t xml:space="preserve">s Sports Park construction cost data and information to assist the </w:t>
      </w:r>
      <w:r w:rsidR="00BF187B" w:rsidRPr="006A0E85">
        <w:rPr>
          <w:rFonts w:ascii="Arial" w:hAnsi="Arial" w:cs="Arial"/>
        </w:rPr>
        <w:t xml:space="preserve">Project Team in </w:t>
      </w:r>
      <w:r>
        <w:rPr>
          <w:rFonts w:ascii="Arial" w:hAnsi="Arial" w:cs="Arial"/>
        </w:rPr>
        <w:t xml:space="preserve">preparing a </w:t>
      </w:r>
      <w:r w:rsidR="00BF187B" w:rsidRPr="006A0E85">
        <w:rPr>
          <w:rFonts w:ascii="Arial" w:hAnsi="Arial" w:cs="Arial"/>
        </w:rPr>
        <w:t>project budget.</w:t>
      </w:r>
    </w:p>
    <w:p w:rsidR="005E5FD3" w:rsidRDefault="005E5FD3" w:rsidP="005E5FD3">
      <w:pPr>
        <w:pStyle w:val="ListParagraph"/>
        <w:rPr>
          <w:rFonts w:ascii="Arial" w:hAnsi="Arial" w:cs="Arial"/>
          <w:sz w:val="24"/>
          <w:szCs w:val="24"/>
        </w:rPr>
      </w:pPr>
    </w:p>
    <w:p w:rsidR="00B34304" w:rsidRDefault="00B34304" w:rsidP="00B34304">
      <w:pPr>
        <w:pStyle w:val="ListParagraph"/>
        <w:numPr>
          <w:ilvl w:val="0"/>
          <w:numId w:val="21"/>
        </w:numPr>
        <w:spacing w:after="0" w:line="240" w:lineRule="auto"/>
        <w:ind w:left="0" w:firstLine="0"/>
        <w:rPr>
          <w:rFonts w:ascii="Arial" w:hAnsi="Arial" w:cs="Arial"/>
          <w:sz w:val="24"/>
          <w:szCs w:val="24"/>
        </w:rPr>
      </w:pPr>
      <w:r w:rsidRPr="005E5FD3">
        <w:rPr>
          <w:rFonts w:ascii="Arial" w:hAnsi="Arial" w:cs="Arial"/>
          <w:sz w:val="24"/>
          <w:szCs w:val="24"/>
        </w:rPr>
        <w:t xml:space="preserve">Financial forecasting: </w:t>
      </w:r>
      <w:r w:rsidR="006A0E85">
        <w:rPr>
          <w:rFonts w:ascii="Arial" w:hAnsi="Arial" w:cs="Arial"/>
          <w:sz w:val="24"/>
          <w:szCs w:val="24"/>
        </w:rPr>
        <w:t xml:space="preserve">develop preliminary </w:t>
      </w:r>
      <w:r w:rsidRPr="005E5FD3">
        <w:rPr>
          <w:rFonts w:ascii="Arial" w:hAnsi="Arial" w:cs="Arial"/>
          <w:sz w:val="24"/>
          <w:szCs w:val="24"/>
        </w:rPr>
        <w:t>five (5) and thirty (30) year income/expense estimates.</w:t>
      </w:r>
    </w:p>
    <w:p w:rsidR="005E5FD3" w:rsidRDefault="005E5FD3" w:rsidP="005E5FD3">
      <w:pPr>
        <w:pStyle w:val="ListParagraph"/>
        <w:rPr>
          <w:rFonts w:ascii="Arial" w:hAnsi="Arial" w:cs="Arial"/>
          <w:sz w:val="24"/>
          <w:szCs w:val="24"/>
        </w:rPr>
      </w:pPr>
    </w:p>
    <w:p w:rsidR="005E5FD3" w:rsidRPr="006C08E8" w:rsidRDefault="005E5FD3" w:rsidP="005E5FD3">
      <w:pPr>
        <w:pStyle w:val="ListParagraph"/>
        <w:numPr>
          <w:ilvl w:val="0"/>
          <w:numId w:val="21"/>
        </w:numPr>
        <w:spacing w:before="240" w:after="0" w:line="240" w:lineRule="auto"/>
        <w:ind w:left="0" w:firstLine="0"/>
        <w:rPr>
          <w:rFonts w:ascii="Arial" w:hAnsi="Arial" w:cs="Arial"/>
          <w:sz w:val="24"/>
          <w:szCs w:val="24"/>
        </w:rPr>
      </w:pPr>
      <w:r w:rsidRPr="006C08E8">
        <w:rPr>
          <w:rFonts w:ascii="Arial" w:hAnsi="Arial" w:cs="Arial"/>
          <w:sz w:val="24"/>
          <w:szCs w:val="24"/>
        </w:rPr>
        <w:t xml:space="preserve">Define </w:t>
      </w:r>
      <w:r w:rsidR="00B34304" w:rsidRPr="006C08E8">
        <w:rPr>
          <w:rFonts w:ascii="Arial" w:hAnsi="Arial" w:cs="Arial"/>
          <w:sz w:val="24"/>
          <w:szCs w:val="24"/>
        </w:rPr>
        <w:t>the scope of all on-site and, if applicable off-site improvements for the Sports Park.</w:t>
      </w:r>
    </w:p>
    <w:p w:rsidR="00B71170" w:rsidRDefault="00B71170">
      <w:pPr>
        <w:pStyle w:val="ListParagraph"/>
        <w:rPr>
          <w:rFonts w:ascii="Arial" w:hAnsi="Arial" w:cs="Arial"/>
          <w:sz w:val="24"/>
          <w:szCs w:val="24"/>
        </w:rPr>
      </w:pPr>
    </w:p>
    <w:p w:rsidR="001B7AB6" w:rsidRDefault="001B7AB6" w:rsidP="005E5FD3">
      <w:pPr>
        <w:pStyle w:val="ListParagraph"/>
        <w:numPr>
          <w:ilvl w:val="0"/>
          <w:numId w:val="21"/>
        </w:numPr>
        <w:spacing w:before="240" w:line="240" w:lineRule="auto"/>
        <w:ind w:left="0" w:firstLine="0"/>
        <w:jc w:val="both"/>
        <w:rPr>
          <w:rFonts w:ascii="Arial" w:hAnsi="Arial" w:cs="Arial"/>
          <w:sz w:val="24"/>
          <w:szCs w:val="24"/>
        </w:rPr>
      </w:pPr>
      <w:r>
        <w:rPr>
          <w:rFonts w:ascii="Arial" w:hAnsi="Arial" w:cs="Arial"/>
          <w:sz w:val="24"/>
          <w:szCs w:val="24"/>
        </w:rPr>
        <w:t>Assist the CCDA in select</w:t>
      </w:r>
      <w:r w:rsidR="00311B6B">
        <w:rPr>
          <w:rFonts w:ascii="Arial" w:hAnsi="Arial" w:cs="Arial"/>
          <w:sz w:val="24"/>
          <w:szCs w:val="24"/>
        </w:rPr>
        <w:t xml:space="preserve">ing </w:t>
      </w:r>
      <w:r>
        <w:rPr>
          <w:rFonts w:ascii="Arial" w:hAnsi="Arial" w:cs="Arial"/>
          <w:sz w:val="24"/>
          <w:szCs w:val="24"/>
        </w:rPr>
        <w:t>the Architect</w:t>
      </w:r>
      <w:r w:rsidR="00B45E22">
        <w:rPr>
          <w:rFonts w:ascii="Arial" w:hAnsi="Arial" w:cs="Arial"/>
          <w:sz w:val="24"/>
          <w:szCs w:val="24"/>
        </w:rPr>
        <w:t>s</w:t>
      </w:r>
      <w:r w:rsidR="00F40AA0">
        <w:rPr>
          <w:rFonts w:ascii="Arial" w:hAnsi="Arial" w:cs="Arial"/>
          <w:sz w:val="24"/>
          <w:szCs w:val="24"/>
        </w:rPr>
        <w:t xml:space="preserve">.  </w:t>
      </w:r>
    </w:p>
    <w:p w:rsidR="00B71170" w:rsidRDefault="00B71170">
      <w:pPr>
        <w:pStyle w:val="ListParagraph"/>
        <w:rPr>
          <w:rFonts w:ascii="Arial" w:hAnsi="Arial" w:cs="Arial"/>
          <w:sz w:val="24"/>
          <w:szCs w:val="24"/>
        </w:rPr>
      </w:pPr>
    </w:p>
    <w:p w:rsidR="001B7AB6" w:rsidRPr="005E5FD3" w:rsidRDefault="001B7AB6" w:rsidP="005E5FD3">
      <w:pPr>
        <w:pStyle w:val="ListParagraph"/>
        <w:numPr>
          <w:ilvl w:val="0"/>
          <w:numId w:val="21"/>
        </w:numPr>
        <w:spacing w:before="240" w:line="240" w:lineRule="auto"/>
        <w:ind w:left="0" w:firstLine="0"/>
        <w:jc w:val="both"/>
        <w:rPr>
          <w:rFonts w:ascii="Arial" w:hAnsi="Arial" w:cs="Arial"/>
          <w:sz w:val="24"/>
          <w:szCs w:val="24"/>
        </w:rPr>
      </w:pPr>
      <w:r>
        <w:rPr>
          <w:rFonts w:ascii="Arial" w:hAnsi="Arial" w:cs="Arial"/>
          <w:sz w:val="24"/>
          <w:szCs w:val="24"/>
        </w:rPr>
        <w:t>Assist the CCDA in selecti</w:t>
      </w:r>
      <w:r w:rsidR="00311B6B">
        <w:rPr>
          <w:rFonts w:ascii="Arial" w:hAnsi="Arial" w:cs="Arial"/>
          <w:sz w:val="24"/>
          <w:szCs w:val="24"/>
        </w:rPr>
        <w:t xml:space="preserve">ng </w:t>
      </w:r>
      <w:r>
        <w:rPr>
          <w:rFonts w:ascii="Arial" w:hAnsi="Arial" w:cs="Arial"/>
          <w:sz w:val="24"/>
          <w:szCs w:val="24"/>
        </w:rPr>
        <w:t xml:space="preserve">the </w:t>
      </w:r>
      <w:r w:rsidR="00F40AA0">
        <w:rPr>
          <w:rFonts w:ascii="Arial" w:hAnsi="Arial" w:cs="Arial"/>
          <w:sz w:val="24"/>
          <w:szCs w:val="24"/>
        </w:rPr>
        <w:t>General Contractor</w:t>
      </w:r>
      <w:r w:rsidR="00311B6B">
        <w:rPr>
          <w:rFonts w:ascii="Arial" w:hAnsi="Arial" w:cs="Arial"/>
          <w:sz w:val="24"/>
          <w:szCs w:val="24"/>
        </w:rPr>
        <w:t>.</w:t>
      </w:r>
    </w:p>
    <w:p w:rsidR="00B34304" w:rsidRPr="005E5FD3" w:rsidRDefault="00B34304" w:rsidP="00B34304">
      <w:pPr>
        <w:jc w:val="both"/>
        <w:rPr>
          <w:rFonts w:ascii="Arial" w:eastAsiaTheme="minorHAnsi" w:hAnsi="Arial" w:cs="Arial"/>
          <w:color w:val="1F497D"/>
        </w:rPr>
      </w:pPr>
    </w:p>
    <w:p w:rsidR="00B34304" w:rsidRPr="005E5FD3" w:rsidRDefault="00B34304" w:rsidP="00B34304">
      <w:pPr>
        <w:ind w:left="720"/>
        <w:jc w:val="both"/>
        <w:rPr>
          <w:rFonts w:ascii="Arial" w:hAnsi="Arial" w:cs="Arial"/>
        </w:rPr>
      </w:pPr>
      <w:r w:rsidRPr="005E5FD3">
        <w:rPr>
          <w:rFonts w:ascii="Arial" w:hAnsi="Arial" w:cs="Arial"/>
        </w:rPr>
        <w:br w:type="page"/>
      </w:r>
    </w:p>
    <w:p w:rsidR="00B34304" w:rsidRPr="005E5FD3" w:rsidRDefault="00B34304" w:rsidP="00B343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5E5FD3">
        <w:rPr>
          <w:rFonts w:ascii="Arial" w:hAnsi="Arial" w:cs="Arial"/>
          <w:b/>
        </w:rPr>
        <w:lastRenderedPageBreak/>
        <w:t>Phase 2 Services</w:t>
      </w:r>
    </w:p>
    <w:p w:rsidR="00B34304" w:rsidRPr="005E5FD3" w:rsidRDefault="00B34304" w:rsidP="00B343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6A0E85" w:rsidRPr="00F162D4" w:rsidRDefault="006A0E85" w:rsidP="006A0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rPr>
      </w:pPr>
      <w:r>
        <w:rPr>
          <w:rFonts w:ascii="Arial" w:hAnsi="Arial" w:cs="Arial"/>
          <w:b/>
        </w:rPr>
        <w:t>Design Consulting</w:t>
      </w:r>
      <w:r w:rsidRPr="005E5FD3">
        <w:rPr>
          <w:rFonts w:ascii="Arial" w:hAnsi="Arial" w:cs="Arial"/>
          <w:b/>
        </w:rPr>
        <w:t xml:space="preserve"> Services</w:t>
      </w:r>
      <w:r>
        <w:rPr>
          <w:rFonts w:ascii="Arial" w:hAnsi="Arial" w:cs="Arial"/>
          <w:b/>
        </w:rPr>
        <w:t xml:space="preserve"> </w:t>
      </w:r>
    </w:p>
    <w:p w:rsidR="006A0E85" w:rsidRPr="005E5FD3" w:rsidRDefault="006A0E85" w:rsidP="006A0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6A0E85" w:rsidRPr="005E5FD3" w:rsidRDefault="006A0E85" w:rsidP="006A0E85">
      <w:pPr>
        <w:ind w:left="720"/>
        <w:jc w:val="both"/>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 xml:space="preserve">Attend “Kick-off” meeting with </w:t>
      </w:r>
      <w:r w:rsidR="00F10BDA">
        <w:rPr>
          <w:rFonts w:ascii="Arial" w:hAnsi="Arial" w:cs="Arial"/>
        </w:rPr>
        <w:t>the Architects</w:t>
      </w:r>
      <w:r w:rsidR="00B45E22">
        <w:rPr>
          <w:rFonts w:ascii="Arial" w:hAnsi="Arial" w:cs="Arial"/>
        </w:rPr>
        <w:t xml:space="preserve"> and the </w:t>
      </w:r>
      <w:r w:rsidR="0054349A">
        <w:rPr>
          <w:rFonts w:ascii="Arial" w:hAnsi="Arial" w:cs="Arial"/>
        </w:rPr>
        <w:t xml:space="preserve">individual designated by the CCDA to represent its </w:t>
      </w:r>
      <w:r w:rsidR="00F10BDA">
        <w:rPr>
          <w:rFonts w:ascii="Arial" w:hAnsi="Arial" w:cs="Arial"/>
        </w:rPr>
        <w:t>interests to</w:t>
      </w:r>
      <w:r>
        <w:rPr>
          <w:rFonts w:ascii="Arial" w:hAnsi="Arial" w:cs="Arial"/>
        </w:rPr>
        <w:t xml:space="preserve"> review scope of work, preparation of project budget and schedule</w:t>
      </w:r>
      <w:r w:rsidR="00B45E22">
        <w:rPr>
          <w:rFonts w:ascii="Arial" w:hAnsi="Arial" w:cs="Arial"/>
        </w:rPr>
        <w:t xml:space="preserve"> (collectively the “Project Team”)</w:t>
      </w:r>
      <w:r>
        <w:rPr>
          <w:rFonts w:ascii="Arial" w:hAnsi="Arial" w:cs="Arial"/>
        </w:rPr>
        <w:t>.</w:t>
      </w:r>
      <w:r w:rsidR="00B45E22">
        <w:rPr>
          <w:rFonts w:ascii="Arial" w:hAnsi="Arial" w:cs="Arial"/>
        </w:rPr>
        <w:t xml:space="preserve">  </w:t>
      </w:r>
    </w:p>
    <w:p w:rsidR="006A0E85" w:rsidRPr="005E5FD3" w:rsidRDefault="006A0E85" w:rsidP="006A0E85">
      <w:pPr>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Attend regular meetings with the Project Team.</w:t>
      </w:r>
    </w:p>
    <w:p w:rsidR="006A0E85" w:rsidRPr="001A6407" w:rsidRDefault="006A0E85" w:rsidP="006A0E85">
      <w:pPr>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Provide input to the Project Team throughout the design phase concerning Sports Park operational needs and revenue generation potential</w:t>
      </w:r>
      <w:r w:rsidRPr="005E5FD3">
        <w:rPr>
          <w:rFonts w:ascii="Arial" w:hAnsi="Arial" w:cs="Arial"/>
        </w:rPr>
        <w:t>.</w:t>
      </w:r>
    </w:p>
    <w:p w:rsidR="006A0E85" w:rsidRPr="005E5FD3" w:rsidRDefault="006A0E85" w:rsidP="006A0E85">
      <w:pPr>
        <w:ind w:hanging="720"/>
        <w:rPr>
          <w:rFonts w:ascii="Arial" w:hAnsi="Arial" w:cs="Arial"/>
        </w:rPr>
      </w:pPr>
    </w:p>
    <w:p w:rsidR="006A0E85" w:rsidRDefault="006A0E85" w:rsidP="006A0E85">
      <w:pPr>
        <w:numPr>
          <w:ilvl w:val="0"/>
          <w:numId w:val="16"/>
        </w:numPr>
        <w:ind w:hanging="720"/>
        <w:rPr>
          <w:rFonts w:ascii="Arial" w:hAnsi="Arial" w:cs="Arial"/>
        </w:rPr>
      </w:pPr>
      <w:r w:rsidRPr="006A0E85">
        <w:rPr>
          <w:rFonts w:ascii="Arial" w:hAnsi="Arial" w:cs="Arial"/>
        </w:rPr>
        <w:t xml:space="preserve">Provide input to the Project Team in </w:t>
      </w:r>
      <w:r w:rsidR="00B45E22">
        <w:rPr>
          <w:rFonts w:ascii="Arial" w:hAnsi="Arial" w:cs="Arial"/>
        </w:rPr>
        <w:t xml:space="preserve">revising </w:t>
      </w:r>
      <w:r w:rsidRPr="006A0E85">
        <w:rPr>
          <w:rFonts w:ascii="Arial" w:hAnsi="Arial" w:cs="Arial"/>
        </w:rPr>
        <w:t>the project budget.</w:t>
      </w:r>
    </w:p>
    <w:p w:rsidR="006A0E85" w:rsidRPr="006A0E85" w:rsidRDefault="006A0E85" w:rsidP="006A0E85">
      <w:pPr>
        <w:ind w:left="720"/>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Provide input to the Project Team in preparing scope list and specifications for all necessary furniture, fixtures and equipment.</w:t>
      </w:r>
    </w:p>
    <w:p w:rsidR="006A0E85" w:rsidRPr="005E5FD3" w:rsidRDefault="006A0E85" w:rsidP="006A0E85">
      <w:pPr>
        <w:ind w:hanging="720"/>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 xml:space="preserve">Participate in </w:t>
      </w:r>
      <w:r w:rsidRPr="005E5FD3">
        <w:rPr>
          <w:rFonts w:ascii="Arial" w:hAnsi="Arial" w:cs="Arial"/>
        </w:rPr>
        <w:t>periodic value engineering</w:t>
      </w:r>
      <w:r>
        <w:rPr>
          <w:rFonts w:ascii="Arial" w:hAnsi="Arial" w:cs="Arial"/>
        </w:rPr>
        <w:t xml:space="preserve"> </w:t>
      </w:r>
      <w:r w:rsidR="0054349A">
        <w:rPr>
          <w:rFonts w:ascii="Arial" w:hAnsi="Arial" w:cs="Arial"/>
        </w:rPr>
        <w:t xml:space="preserve">with the Project Team </w:t>
      </w:r>
      <w:r w:rsidRPr="005E5FD3">
        <w:rPr>
          <w:rFonts w:ascii="Arial" w:hAnsi="Arial" w:cs="Arial"/>
        </w:rPr>
        <w:t xml:space="preserve">to meet and maintain </w:t>
      </w:r>
      <w:r>
        <w:rPr>
          <w:rFonts w:ascii="Arial" w:hAnsi="Arial" w:cs="Arial"/>
        </w:rPr>
        <w:t xml:space="preserve">CCDA </w:t>
      </w:r>
      <w:r w:rsidRPr="005E5FD3">
        <w:rPr>
          <w:rFonts w:ascii="Arial" w:hAnsi="Arial" w:cs="Arial"/>
        </w:rPr>
        <w:t>budget parameters.</w:t>
      </w:r>
    </w:p>
    <w:p w:rsidR="006A0E85" w:rsidRPr="005E5FD3" w:rsidRDefault="006A0E85" w:rsidP="006A0E85">
      <w:pPr>
        <w:ind w:hanging="720"/>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Provide input to the</w:t>
      </w:r>
      <w:r w:rsidRPr="005E5FD3">
        <w:rPr>
          <w:rFonts w:ascii="Arial" w:hAnsi="Arial" w:cs="Arial"/>
        </w:rPr>
        <w:t xml:space="preserve"> project s</w:t>
      </w:r>
      <w:r>
        <w:rPr>
          <w:rFonts w:ascii="Arial" w:hAnsi="Arial" w:cs="Arial"/>
        </w:rPr>
        <w:t xml:space="preserve">chedules </w:t>
      </w:r>
      <w:r w:rsidR="00800F3C">
        <w:rPr>
          <w:rFonts w:ascii="Arial" w:hAnsi="Arial" w:cs="Arial"/>
        </w:rPr>
        <w:t xml:space="preserve">concerning </w:t>
      </w:r>
      <w:r w:rsidRPr="005E5FD3">
        <w:rPr>
          <w:rFonts w:ascii="Arial" w:hAnsi="Arial" w:cs="Arial"/>
        </w:rPr>
        <w:t xml:space="preserve">timeframes for deliverables </w:t>
      </w:r>
      <w:r w:rsidR="00800F3C">
        <w:rPr>
          <w:rFonts w:ascii="Arial" w:hAnsi="Arial" w:cs="Arial"/>
        </w:rPr>
        <w:t xml:space="preserve">and design milestones.  </w:t>
      </w:r>
    </w:p>
    <w:p w:rsidR="006A0E85" w:rsidRPr="005E5FD3" w:rsidRDefault="006A0E85" w:rsidP="006A0E85">
      <w:pPr>
        <w:ind w:hanging="720"/>
        <w:rPr>
          <w:rFonts w:ascii="Arial" w:hAnsi="Arial" w:cs="Arial"/>
        </w:rPr>
      </w:pPr>
    </w:p>
    <w:p w:rsidR="006A0E85" w:rsidRDefault="006A0E85" w:rsidP="006A0E85">
      <w:pPr>
        <w:numPr>
          <w:ilvl w:val="0"/>
          <w:numId w:val="16"/>
        </w:numPr>
        <w:ind w:hanging="720"/>
        <w:rPr>
          <w:rFonts w:ascii="Arial" w:hAnsi="Arial" w:cs="Arial"/>
        </w:rPr>
      </w:pPr>
      <w:r>
        <w:rPr>
          <w:rFonts w:ascii="Arial" w:hAnsi="Arial" w:cs="Arial"/>
        </w:rPr>
        <w:t xml:space="preserve">Provide input to the </w:t>
      </w:r>
      <w:r w:rsidR="0054349A">
        <w:rPr>
          <w:rFonts w:ascii="Arial" w:hAnsi="Arial" w:cs="Arial"/>
        </w:rPr>
        <w:t xml:space="preserve">CCDA </w:t>
      </w:r>
      <w:r w:rsidR="00B45E22">
        <w:rPr>
          <w:rFonts w:ascii="Arial" w:hAnsi="Arial" w:cs="Arial"/>
        </w:rPr>
        <w:t xml:space="preserve">with respect to the selection of the General Contractor and the development of the General Contractor Agreement.  </w:t>
      </w:r>
      <w:r w:rsidRPr="005E5FD3">
        <w:rPr>
          <w:rFonts w:ascii="Arial" w:hAnsi="Arial" w:cs="Arial"/>
        </w:rPr>
        <w:t xml:space="preserve"> </w:t>
      </w:r>
    </w:p>
    <w:p w:rsidR="006A0E85" w:rsidRDefault="006A0E85" w:rsidP="006A0E85">
      <w:pPr>
        <w:pStyle w:val="ListParagraph"/>
        <w:spacing w:after="0" w:line="240" w:lineRule="auto"/>
        <w:rPr>
          <w:rFonts w:ascii="Arial" w:hAnsi="Arial" w:cs="Arial"/>
        </w:rPr>
      </w:pPr>
    </w:p>
    <w:p w:rsidR="006A0E85" w:rsidRDefault="006A0E85" w:rsidP="006A0E85">
      <w:pPr>
        <w:numPr>
          <w:ilvl w:val="0"/>
          <w:numId w:val="16"/>
        </w:numPr>
        <w:ind w:hanging="720"/>
        <w:rPr>
          <w:rFonts w:ascii="Arial" w:hAnsi="Arial" w:cs="Arial"/>
        </w:rPr>
      </w:pPr>
      <w:r>
        <w:rPr>
          <w:rFonts w:ascii="Arial" w:hAnsi="Arial" w:cs="Arial"/>
        </w:rPr>
        <w:t>Assist in public relations and project marketing.</w:t>
      </w:r>
    </w:p>
    <w:p w:rsidR="006A0E85" w:rsidRDefault="006A0E85" w:rsidP="006A0E85">
      <w:pPr>
        <w:pStyle w:val="ListParagraph"/>
        <w:spacing w:after="0" w:line="240" w:lineRule="auto"/>
        <w:rPr>
          <w:rFonts w:ascii="Arial" w:hAnsi="Arial" w:cs="Arial"/>
        </w:rPr>
      </w:pPr>
    </w:p>
    <w:p w:rsidR="006A0E85" w:rsidRPr="005E5FD3" w:rsidRDefault="006A0E85" w:rsidP="006A0E85">
      <w:pPr>
        <w:numPr>
          <w:ilvl w:val="0"/>
          <w:numId w:val="16"/>
        </w:numPr>
        <w:ind w:hanging="720"/>
        <w:rPr>
          <w:rFonts w:ascii="Arial" w:hAnsi="Arial" w:cs="Arial"/>
        </w:rPr>
      </w:pPr>
      <w:r>
        <w:rPr>
          <w:rFonts w:ascii="Arial" w:hAnsi="Arial" w:cs="Arial"/>
        </w:rPr>
        <w:t xml:space="preserve">Financial forecasting: </w:t>
      </w:r>
      <w:r w:rsidR="00800F3C">
        <w:rPr>
          <w:rFonts w:ascii="Arial" w:hAnsi="Arial" w:cs="Arial"/>
        </w:rPr>
        <w:t xml:space="preserve">update and refine </w:t>
      </w:r>
      <w:r>
        <w:rPr>
          <w:rFonts w:ascii="Arial" w:hAnsi="Arial" w:cs="Arial"/>
        </w:rPr>
        <w:t>five (5) and thirty (30) year income/expense estimates.</w:t>
      </w:r>
    </w:p>
    <w:p w:rsidR="006A0E85" w:rsidRDefault="006A0E85" w:rsidP="006A0E85"/>
    <w:p w:rsidR="006A0E85" w:rsidRDefault="006A0E85">
      <w:pPr>
        <w:widowControl/>
        <w:autoSpaceDE/>
        <w:autoSpaceDN/>
        <w:adjustRightInd/>
        <w:rPr>
          <w:rFonts w:ascii="Arial" w:hAnsi="Arial" w:cs="Arial"/>
        </w:rPr>
      </w:pPr>
      <w:r>
        <w:rPr>
          <w:rFonts w:ascii="Arial" w:hAnsi="Arial" w:cs="Arial"/>
        </w:rPr>
        <w:br w:type="page"/>
      </w:r>
    </w:p>
    <w:p w:rsidR="00B34304" w:rsidRPr="005E5FD3" w:rsidRDefault="00B34304" w:rsidP="00B34304">
      <w:pPr>
        <w:rPr>
          <w:rFonts w:ascii="Arial" w:hAnsi="Arial" w:cs="Arial"/>
          <w:b/>
        </w:rPr>
      </w:pPr>
      <w:bookmarkStart w:id="0" w:name="_GoBack"/>
      <w:bookmarkEnd w:id="0"/>
      <w:r w:rsidRPr="005E5FD3">
        <w:rPr>
          <w:rFonts w:ascii="Arial" w:hAnsi="Arial" w:cs="Arial"/>
          <w:b/>
        </w:rPr>
        <w:lastRenderedPageBreak/>
        <w:t>Phase 3 Services</w:t>
      </w:r>
    </w:p>
    <w:p w:rsidR="00B34304" w:rsidRPr="005E5FD3" w:rsidRDefault="00B34304" w:rsidP="00B34304">
      <w:pPr>
        <w:rPr>
          <w:rFonts w:ascii="Arial" w:hAnsi="Arial" w:cs="Arial"/>
          <w:b/>
        </w:rPr>
      </w:pPr>
    </w:p>
    <w:p w:rsidR="00B34304" w:rsidRDefault="00B34304" w:rsidP="00B34304">
      <w:pPr>
        <w:rPr>
          <w:rFonts w:ascii="Arial" w:hAnsi="Arial" w:cs="Arial"/>
          <w:b/>
        </w:rPr>
      </w:pPr>
      <w:r w:rsidRPr="005E5FD3">
        <w:rPr>
          <w:rFonts w:ascii="Arial" w:hAnsi="Arial" w:cs="Arial"/>
          <w:b/>
        </w:rPr>
        <w:t>Construction Consulting Services</w:t>
      </w:r>
    </w:p>
    <w:p w:rsidR="00A35C78" w:rsidRDefault="00A35C78" w:rsidP="00B34304">
      <w:pPr>
        <w:rPr>
          <w:rFonts w:ascii="Arial" w:hAnsi="Arial" w:cs="Arial"/>
          <w:b/>
        </w:rPr>
      </w:pPr>
    </w:p>
    <w:p w:rsidR="006A0E85" w:rsidRPr="005E5FD3" w:rsidRDefault="006A0E85" w:rsidP="00B34304">
      <w:pPr>
        <w:rPr>
          <w:rFonts w:ascii="Arial" w:hAnsi="Arial" w:cs="Arial"/>
          <w:b/>
        </w:rPr>
      </w:pPr>
    </w:p>
    <w:p w:rsidR="00B34304" w:rsidRPr="005E5FD3" w:rsidRDefault="00B34304" w:rsidP="005E5FD3">
      <w:pPr>
        <w:numPr>
          <w:ilvl w:val="0"/>
          <w:numId w:val="17"/>
        </w:numPr>
        <w:ind w:hanging="720"/>
        <w:rPr>
          <w:rFonts w:ascii="Arial" w:hAnsi="Arial" w:cs="Arial"/>
        </w:rPr>
      </w:pPr>
      <w:r w:rsidRPr="005E5FD3">
        <w:rPr>
          <w:rFonts w:ascii="Arial" w:hAnsi="Arial" w:cs="Arial"/>
        </w:rPr>
        <w:t>Provide monthly (or more frequent) on-site visits and review.</w:t>
      </w:r>
    </w:p>
    <w:p w:rsidR="00B34304" w:rsidRPr="005E5FD3" w:rsidRDefault="00B34304" w:rsidP="005E5FD3">
      <w:pPr>
        <w:ind w:hanging="720"/>
        <w:rPr>
          <w:rFonts w:ascii="Arial" w:hAnsi="Arial" w:cs="Arial"/>
        </w:rPr>
      </w:pPr>
    </w:p>
    <w:p w:rsidR="00B34304" w:rsidRPr="005E5FD3" w:rsidRDefault="00B34304" w:rsidP="005E5FD3">
      <w:pPr>
        <w:numPr>
          <w:ilvl w:val="0"/>
          <w:numId w:val="17"/>
        </w:numPr>
        <w:ind w:hanging="720"/>
        <w:rPr>
          <w:rFonts w:ascii="Arial" w:hAnsi="Arial" w:cs="Arial"/>
        </w:rPr>
      </w:pPr>
      <w:r w:rsidRPr="005E5FD3">
        <w:rPr>
          <w:rFonts w:ascii="Arial" w:hAnsi="Arial" w:cs="Arial"/>
        </w:rPr>
        <w:t>Public relations and project marketing.</w:t>
      </w:r>
    </w:p>
    <w:p w:rsidR="00B34304" w:rsidRPr="005E5FD3" w:rsidRDefault="00B34304" w:rsidP="005E5FD3">
      <w:pPr>
        <w:ind w:hanging="720"/>
        <w:rPr>
          <w:rFonts w:ascii="Arial" w:hAnsi="Arial" w:cs="Arial"/>
        </w:rPr>
      </w:pPr>
    </w:p>
    <w:p w:rsidR="00B34304" w:rsidRPr="005E5FD3" w:rsidRDefault="00B34304" w:rsidP="005E5FD3">
      <w:pPr>
        <w:numPr>
          <w:ilvl w:val="0"/>
          <w:numId w:val="17"/>
        </w:numPr>
        <w:ind w:hanging="720"/>
        <w:rPr>
          <w:rFonts w:ascii="Arial" w:hAnsi="Arial" w:cs="Arial"/>
        </w:rPr>
      </w:pPr>
      <w:r w:rsidRPr="005E5FD3">
        <w:rPr>
          <w:rFonts w:ascii="Arial" w:hAnsi="Arial" w:cs="Arial"/>
        </w:rPr>
        <w:t>Provide input with respect to furniture, fixtures and equipment procurement for the Sports Park at competitive prices.</w:t>
      </w:r>
    </w:p>
    <w:p w:rsidR="00B34304" w:rsidRPr="005E5FD3" w:rsidRDefault="00B34304" w:rsidP="005E5FD3">
      <w:pPr>
        <w:ind w:hanging="720"/>
        <w:rPr>
          <w:rFonts w:ascii="Arial" w:hAnsi="Arial" w:cs="Arial"/>
        </w:rPr>
      </w:pPr>
    </w:p>
    <w:p w:rsidR="00B34304" w:rsidRPr="0090031F" w:rsidRDefault="00B34304" w:rsidP="005E5FD3">
      <w:pPr>
        <w:numPr>
          <w:ilvl w:val="0"/>
          <w:numId w:val="17"/>
        </w:numPr>
        <w:spacing w:after="120"/>
        <w:ind w:hanging="720"/>
        <w:rPr>
          <w:rFonts w:ascii="Arial" w:hAnsi="Arial" w:cs="Arial"/>
        </w:rPr>
      </w:pPr>
      <w:r w:rsidRPr="0090031F">
        <w:rPr>
          <w:rFonts w:ascii="Arial" w:hAnsi="Arial" w:cs="Arial"/>
        </w:rPr>
        <w:t>Review and make recommendations as to any scope changes to the approved plans</w:t>
      </w:r>
      <w:r w:rsidR="0090031F" w:rsidRPr="0090031F">
        <w:rPr>
          <w:rFonts w:ascii="Arial" w:hAnsi="Arial" w:cs="Arial"/>
        </w:rPr>
        <w:t xml:space="preserve"> based on maintenance and operations considerations of the Sports Park Improvements.   </w:t>
      </w:r>
    </w:p>
    <w:p w:rsidR="00B34304" w:rsidRPr="005E5FD3" w:rsidRDefault="00B34304" w:rsidP="005E5FD3">
      <w:pPr>
        <w:numPr>
          <w:ilvl w:val="0"/>
          <w:numId w:val="17"/>
        </w:numPr>
        <w:spacing w:after="120"/>
        <w:ind w:hanging="720"/>
        <w:rPr>
          <w:rFonts w:ascii="Arial" w:hAnsi="Arial" w:cs="Arial"/>
        </w:rPr>
      </w:pPr>
      <w:r w:rsidRPr="005E5FD3">
        <w:rPr>
          <w:rFonts w:ascii="Arial" w:hAnsi="Arial" w:cs="Arial"/>
        </w:rPr>
        <w:t xml:space="preserve">Provide value engineering based on maintenance and operations considerations of the Sports Park Improvements.   </w:t>
      </w:r>
    </w:p>
    <w:p w:rsidR="00B34304" w:rsidRPr="005E5FD3" w:rsidRDefault="00B34304" w:rsidP="005E5FD3">
      <w:pPr>
        <w:numPr>
          <w:ilvl w:val="0"/>
          <w:numId w:val="17"/>
        </w:numPr>
        <w:spacing w:after="120"/>
        <w:ind w:hanging="720"/>
        <w:rPr>
          <w:rFonts w:ascii="Arial" w:hAnsi="Arial" w:cs="Arial"/>
        </w:rPr>
      </w:pPr>
      <w:r w:rsidRPr="005E5FD3">
        <w:rPr>
          <w:rFonts w:ascii="Arial" w:hAnsi="Arial" w:cs="Arial"/>
        </w:rPr>
        <w:t xml:space="preserve">Review the construction documents and specifications for compliance with the intent of the design development drawings (but not for plan checking purposes).   </w:t>
      </w:r>
    </w:p>
    <w:p w:rsidR="00B34304" w:rsidRDefault="00B34304" w:rsidP="005E5FD3">
      <w:pPr>
        <w:numPr>
          <w:ilvl w:val="0"/>
          <w:numId w:val="17"/>
        </w:numPr>
        <w:spacing w:after="120"/>
        <w:ind w:hanging="720"/>
        <w:rPr>
          <w:rFonts w:ascii="Arial" w:hAnsi="Arial" w:cs="Arial"/>
        </w:rPr>
      </w:pPr>
      <w:r w:rsidRPr="005E5FD3">
        <w:rPr>
          <w:rFonts w:ascii="Arial" w:hAnsi="Arial" w:cs="Arial"/>
        </w:rPr>
        <w:t>Provide quality assurance and quality control input, particularly based on operating experience and with emphasis on maintenance and operations considerations.</w:t>
      </w:r>
    </w:p>
    <w:p w:rsidR="005E5FD3" w:rsidRDefault="005E5FD3" w:rsidP="005E5FD3">
      <w:pPr>
        <w:spacing w:after="120"/>
        <w:rPr>
          <w:rFonts w:ascii="Arial" w:hAnsi="Arial" w:cs="Arial"/>
        </w:rPr>
      </w:pPr>
    </w:p>
    <w:sectPr w:rsidR="005E5FD3" w:rsidSect="00E54C3F">
      <w:headerReference w:type="default" r:id="rId8"/>
      <w:footerReference w:type="even" r:id="rId9"/>
      <w:footerReference w:type="default" r:id="rId10"/>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22" w:rsidRDefault="00AD7822">
      <w:r>
        <w:separator/>
      </w:r>
    </w:p>
  </w:endnote>
  <w:endnote w:type="continuationSeparator" w:id="0">
    <w:p w:rsidR="00AD7822" w:rsidRDefault="00AD7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A0" w:rsidRDefault="006953D6">
    <w:pPr>
      <w:pStyle w:val="Footer"/>
      <w:framePr w:wrap="around" w:vAnchor="text" w:hAnchor="margin" w:xAlign="center" w:y="1"/>
      <w:rPr>
        <w:rStyle w:val="PageNumber"/>
      </w:rPr>
    </w:pPr>
    <w:r>
      <w:rPr>
        <w:rStyle w:val="PageNumber"/>
      </w:rPr>
      <w:fldChar w:fldCharType="begin"/>
    </w:r>
    <w:r w:rsidR="00F40AA0">
      <w:rPr>
        <w:rStyle w:val="PageNumber"/>
      </w:rPr>
      <w:instrText xml:space="preserve">PAGE  </w:instrText>
    </w:r>
    <w:r>
      <w:rPr>
        <w:rStyle w:val="PageNumber"/>
      </w:rPr>
      <w:fldChar w:fldCharType="end"/>
    </w:r>
  </w:p>
  <w:p w:rsidR="00F40AA0" w:rsidRDefault="00F40A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A0" w:rsidRPr="00E54C3F" w:rsidRDefault="006953D6">
    <w:pPr>
      <w:pStyle w:val="Footer"/>
      <w:framePr w:wrap="around" w:vAnchor="text" w:hAnchor="margin" w:xAlign="center" w:y="1"/>
      <w:rPr>
        <w:rStyle w:val="PageNumber"/>
        <w:rFonts w:ascii="Arial" w:hAnsi="Arial" w:cs="Arial"/>
      </w:rPr>
    </w:pPr>
    <w:r w:rsidRPr="00E54C3F">
      <w:rPr>
        <w:rStyle w:val="PageNumber"/>
        <w:rFonts w:ascii="Arial" w:hAnsi="Arial" w:cs="Arial"/>
      </w:rPr>
      <w:fldChar w:fldCharType="begin"/>
    </w:r>
    <w:r w:rsidR="00F40AA0" w:rsidRPr="00E54C3F">
      <w:rPr>
        <w:rStyle w:val="PageNumber"/>
        <w:rFonts w:ascii="Arial" w:hAnsi="Arial" w:cs="Arial"/>
      </w:rPr>
      <w:instrText xml:space="preserve"> PAGE </w:instrText>
    </w:r>
    <w:r w:rsidRPr="00E54C3F">
      <w:rPr>
        <w:rStyle w:val="PageNumber"/>
        <w:rFonts w:ascii="Arial" w:hAnsi="Arial" w:cs="Arial"/>
      </w:rPr>
      <w:fldChar w:fldCharType="separate"/>
    </w:r>
    <w:r w:rsidR="00C80FF9">
      <w:rPr>
        <w:rStyle w:val="PageNumber"/>
        <w:rFonts w:ascii="Arial" w:hAnsi="Arial" w:cs="Arial"/>
        <w:noProof/>
      </w:rPr>
      <w:t>14</w:t>
    </w:r>
    <w:r w:rsidRPr="00E54C3F">
      <w:rPr>
        <w:rStyle w:val="PageNumber"/>
        <w:rFonts w:ascii="Arial" w:hAnsi="Arial" w:cs="Arial"/>
      </w:rPr>
      <w:fldChar w:fldCharType="end"/>
    </w:r>
  </w:p>
  <w:p w:rsidR="00F40AA0" w:rsidRDefault="00F40AA0">
    <w:pPr>
      <w:tabs>
        <w:tab w:val="left" w:pos="339"/>
        <w:tab w:val="left" w:pos="699"/>
        <w:tab w:val="left" w:pos="1419"/>
        <w:tab w:val="left" w:pos="5091"/>
        <w:tab w:val="right" w:pos="9324"/>
      </w:tabs>
      <w:ind w:left="-21"/>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22" w:rsidRDefault="00AD7822">
      <w:r>
        <w:separator/>
      </w:r>
    </w:p>
  </w:footnote>
  <w:footnote w:type="continuationSeparator" w:id="0">
    <w:p w:rsidR="00AD7822" w:rsidRDefault="00AD7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A0" w:rsidRDefault="00F40AA0">
    <w:pPr>
      <w:pStyle w:val="Header"/>
      <w:rPr>
        <w:rFonts w:ascii="Arial" w:hAnsi="Arial" w:cs="Arial"/>
        <w:sz w:val="22"/>
        <w:szCs w:val="22"/>
      </w:rPr>
    </w:pPr>
    <w:r>
      <w:rPr>
        <w:rFonts w:ascii="Arial" w:hAnsi="Arial" w:cs="Arial"/>
        <w:sz w:val="22"/>
        <w:szCs w:val="22"/>
      </w:rPr>
      <w:t>Consulting Services Agreement</w:t>
    </w:r>
  </w:p>
  <w:p w:rsidR="00F40AA0" w:rsidRDefault="00F40AA0">
    <w:pPr>
      <w:pStyle w:val="Header"/>
      <w:rPr>
        <w:rFonts w:ascii="Arial" w:hAnsi="Arial" w:cs="Arial"/>
        <w:sz w:val="22"/>
        <w:szCs w:val="22"/>
      </w:rPr>
    </w:pPr>
    <w:r>
      <w:rPr>
        <w:rFonts w:ascii="Arial" w:hAnsi="Arial" w:cs="Arial"/>
        <w:sz w:val="22"/>
        <w:szCs w:val="22"/>
      </w:rPr>
      <w:t xml:space="preserve">CCDA /Big League Dreams Clay County, LLC </w:t>
    </w:r>
  </w:p>
  <w:p w:rsidR="00F40AA0" w:rsidRDefault="00F40AA0">
    <w:pPr>
      <w:pStyle w:val="Header"/>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AEB9B2"/>
    <w:lvl w:ilvl="0">
      <w:start w:val="1"/>
      <w:numFmt w:val="bullet"/>
      <w:lvlText w:val=""/>
      <w:lvlJc w:val="left"/>
      <w:pPr>
        <w:tabs>
          <w:tab w:val="num" w:pos="360"/>
        </w:tabs>
        <w:ind w:left="360" w:hanging="360"/>
      </w:pPr>
      <w:rPr>
        <w:rFonts w:ascii="Symbol" w:hAnsi="Symbol" w:hint="default"/>
      </w:rPr>
    </w:lvl>
  </w:abstractNum>
  <w:abstractNum w:abstractNumId="1">
    <w:nsid w:val="00B711F9"/>
    <w:multiLevelType w:val="multilevel"/>
    <w:tmpl w:val="B80AEBB8"/>
    <w:lvl w:ilvl="0">
      <w:start w:val="1"/>
      <w:numFmt w:val="decimal"/>
      <w:lvlText w:val="J-%1"/>
      <w:lvlJc w:val="left"/>
      <w:pPr>
        <w:tabs>
          <w:tab w:val="num" w:pos="720"/>
        </w:tabs>
        <w:ind w:left="0" w:firstLine="0"/>
      </w:pPr>
      <w:rPr>
        <w:rFonts w:hint="default"/>
        <w:b/>
        <w:i w:val="0"/>
        <w:caps w:val="0"/>
        <w:u w:val="none"/>
      </w:rPr>
    </w:lvl>
    <w:lvl w:ilvl="1">
      <w:start w:val="1"/>
      <w:numFmt w:val="decimal"/>
      <w:pStyle w:val="Level2g"/>
      <w:isLgl/>
      <w:lvlText w:val="%1.%2"/>
      <w:lvlJc w:val="left"/>
      <w:pPr>
        <w:tabs>
          <w:tab w:val="num" w:pos="2160"/>
        </w:tabs>
        <w:ind w:left="0" w:firstLine="1440"/>
      </w:pPr>
      <w:rPr>
        <w:rFonts w:hint="default"/>
        <w:b w:val="0"/>
        <w:i w:val="0"/>
        <w:u w:val="none"/>
      </w:rPr>
    </w:lvl>
    <w:lvl w:ilvl="2">
      <w:start w:val="1"/>
      <w:numFmt w:val="decimal"/>
      <w:pStyle w:val="Level3g"/>
      <w:isLgl/>
      <w:lvlText w:val="%1.%2.%3"/>
      <w:lvlJc w:val="left"/>
      <w:pPr>
        <w:tabs>
          <w:tab w:val="num" w:pos="2880"/>
        </w:tabs>
        <w:ind w:left="0" w:firstLine="2160"/>
      </w:pPr>
      <w:rPr>
        <w:rFonts w:hint="default"/>
        <w:b w:val="0"/>
        <w:i w:val="0"/>
        <w:u w:val="none"/>
      </w:rPr>
    </w:lvl>
    <w:lvl w:ilvl="3">
      <w:start w:val="1"/>
      <w:numFmt w:val="lowerLetter"/>
      <w:pStyle w:val="Level4g"/>
      <w:lvlText w:val="(%4)"/>
      <w:lvlJc w:val="left"/>
      <w:pPr>
        <w:tabs>
          <w:tab w:val="num" w:pos="1440"/>
        </w:tabs>
        <w:ind w:left="0" w:firstLine="720"/>
      </w:pPr>
      <w:rPr>
        <w:rFonts w:hint="default"/>
        <w:b w:val="0"/>
        <w:i w:val="0"/>
        <w:u w:val="none"/>
      </w:rPr>
    </w:lvl>
    <w:lvl w:ilvl="4">
      <w:start w:val="1"/>
      <w:numFmt w:val="decimal"/>
      <w:pStyle w:val="Level5g"/>
      <w:lvlText w:val="(%5)"/>
      <w:lvlJc w:val="left"/>
      <w:pPr>
        <w:tabs>
          <w:tab w:val="num" w:pos="2160"/>
        </w:tabs>
        <w:ind w:left="720" w:firstLine="720"/>
      </w:pPr>
      <w:rPr>
        <w:rFonts w:hint="default"/>
        <w:b w:val="0"/>
        <w:i w:val="0"/>
        <w:u w:val="none"/>
      </w:rPr>
    </w:lvl>
    <w:lvl w:ilvl="5">
      <w:start w:val="1"/>
      <w:numFmt w:val="upperLetter"/>
      <w:pStyle w:val="Level6g"/>
      <w:lvlText w:val="(%6)"/>
      <w:lvlJc w:val="left"/>
      <w:pPr>
        <w:tabs>
          <w:tab w:val="num" w:pos="4320"/>
        </w:tabs>
        <w:ind w:left="2160" w:firstLine="1440"/>
      </w:pPr>
      <w:rPr>
        <w:rFonts w:hint="default"/>
        <w:b w:val="0"/>
        <w:i w:val="0"/>
        <w:u w:val="none"/>
      </w:rPr>
    </w:lvl>
    <w:lvl w:ilvl="6">
      <w:start w:val="1"/>
      <w:numFmt w:val="lowerRoman"/>
      <w:pStyle w:val="Level7g"/>
      <w:lvlText w:val="(%7)"/>
      <w:lvlJc w:val="right"/>
      <w:pPr>
        <w:tabs>
          <w:tab w:val="num" w:pos="2880"/>
        </w:tabs>
        <w:ind w:left="1440" w:firstLine="1000"/>
      </w:pPr>
      <w:rPr>
        <w:rFonts w:hint="default"/>
        <w:b w:val="0"/>
        <w:i w:val="0"/>
        <w:u w:val="none"/>
      </w:rPr>
    </w:lvl>
    <w:lvl w:ilvl="7">
      <w:start w:val="1"/>
      <w:numFmt w:val="upperLetter"/>
      <w:pStyle w:val="Level8g"/>
      <w:lvlText w:val="%8."/>
      <w:lvlJc w:val="left"/>
      <w:pPr>
        <w:tabs>
          <w:tab w:val="num" w:pos="2160"/>
        </w:tabs>
        <w:ind w:left="0" w:firstLine="1440"/>
      </w:pPr>
      <w:rPr>
        <w:rFonts w:hint="default"/>
        <w:b w:val="0"/>
        <w:i w:val="0"/>
        <w:u w:val="none"/>
      </w:rPr>
    </w:lvl>
    <w:lvl w:ilvl="8">
      <w:start w:val="1"/>
      <w:numFmt w:val="decimal"/>
      <w:pStyle w:val="Level9g"/>
      <w:lvlText w:val="%9."/>
      <w:lvlJc w:val="left"/>
      <w:pPr>
        <w:tabs>
          <w:tab w:val="num" w:pos="2160"/>
        </w:tabs>
        <w:ind w:left="0" w:firstLine="1440"/>
      </w:pPr>
      <w:rPr>
        <w:rFonts w:hint="default"/>
        <w:b w:val="0"/>
        <w:i w:val="0"/>
        <w:u w:val="none"/>
      </w:rPr>
    </w:lvl>
  </w:abstractNum>
  <w:abstractNum w:abstractNumId="2">
    <w:nsid w:val="01F670C7"/>
    <w:multiLevelType w:val="hybridMultilevel"/>
    <w:tmpl w:val="9EE2BE22"/>
    <w:lvl w:ilvl="0" w:tplc="3744B07A">
      <w:start w:val="1"/>
      <w:numFmt w:val="bullet"/>
      <w:lvlText w:val=""/>
      <w:lvlJc w:val="left"/>
      <w:pPr>
        <w:tabs>
          <w:tab w:val="num" w:pos="1080"/>
        </w:tabs>
        <w:ind w:left="108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D77F4"/>
    <w:multiLevelType w:val="hybridMultilevel"/>
    <w:tmpl w:val="30B6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A3C8E"/>
    <w:multiLevelType w:val="hybridMultilevel"/>
    <w:tmpl w:val="845A1A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B4BF1"/>
    <w:multiLevelType w:val="multilevel"/>
    <w:tmpl w:val="9EE2BE22"/>
    <w:lvl w:ilvl="0">
      <w:start w:val="1"/>
      <w:numFmt w:val="bullet"/>
      <w:lvlText w:val=""/>
      <w:lvlJc w:val="left"/>
      <w:pPr>
        <w:tabs>
          <w:tab w:val="num" w:pos="1080"/>
        </w:tabs>
        <w:ind w:left="1080" w:hanging="360"/>
      </w:pPr>
      <w:rPr>
        <w:rFonts w:ascii="Wingdings 2" w:eastAsia="Times New Roman" w:hAnsi="Wingdings 2"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EB457B"/>
    <w:multiLevelType w:val="hybridMultilevel"/>
    <w:tmpl w:val="49908ADE"/>
    <w:lvl w:ilvl="0" w:tplc="3744B07A">
      <w:start w:val="1"/>
      <w:numFmt w:val="bullet"/>
      <w:lvlText w:val=""/>
      <w:lvlJc w:val="left"/>
      <w:pPr>
        <w:tabs>
          <w:tab w:val="num" w:pos="1080"/>
        </w:tabs>
        <w:ind w:left="108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F053D9"/>
    <w:multiLevelType w:val="multilevel"/>
    <w:tmpl w:val="CC78C7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A75F7D"/>
    <w:multiLevelType w:val="hybridMultilevel"/>
    <w:tmpl w:val="A9D60D02"/>
    <w:lvl w:ilvl="0" w:tplc="6ACCB5FC">
      <w:start w:val="2"/>
      <w:numFmt w:val="upperLetter"/>
      <w:lvlText w:val="%1."/>
      <w:lvlJc w:val="left"/>
      <w:pPr>
        <w:tabs>
          <w:tab w:val="num" w:pos="2025"/>
        </w:tabs>
        <w:ind w:left="2025" w:hanging="130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693EDD"/>
    <w:multiLevelType w:val="hybridMultilevel"/>
    <w:tmpl w:val="A60A3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16053"/>
    <w:multiLevelType w:val="hybridMultilevel"/>
    <w:tmpl w:val="4C76E0B0"/>
    <w:lvl w:ilvl="0" w:tplc="04090001">
      <w:start w:val="1"/>
      <w:numFmt w:val="bullet"/>
      <w:pStyle w:val="Auto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E7F30B4"/>
    <w:multiLevelType w:val="hybridMultilevel"/>
    <w:tmpl w:val="42C29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73DF2"/>
    <w:multiLevelType w:val="hybridMultilevel"/>
    <w:tmpl w:val="64D60378"/>
    <w:lvl w:ilvl="0" w:tplc="3744B07A">
      <w:start w:val="1"/>
      <w:numFmt w:val="bullet"/>
      <w:lvlText w:val=""/>
      <w:lvlJc w:val="left"/>
      <w:pPr>
        <w:tabs>
          <w:tab w:val="num" w:pos="1080"/>
        </w:tabs>
        <w:ind w:left="1080" w:hanging="360"/>
      </w:pPr>
      <w:rPr>
        <w:rFonts w:ascii="Wingdings 2" w:eastAsia="Times New Roman" w:hAnsi="Wingdings 2" w:cs="Aria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D8F0ED9"/>
    <w:multiLevelType w:val="hybridMultilevel"/>
    <w:tmpl w:val="81AE7588"/>
    <w:lvl w:ilvl="0" w:tplc="0E1ECFEE">
      <w:start w:val="4"/>
      <w:numFmt w:val="bullet"/>
      <w:lvlText w:val=""/>
      <w:lvlJc w:val="left"/>
      <w:pPr>
        <w:tabs>
          <w:tab w:val="num" w:pos="720"/>
        </w:tabs>
        <w:ind w:left="72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A47FA4"/>
    <w:multiLevelType w:val="hybridMultilevel"/>
    <w:tmpl w:val="F54AB5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FA55504"/>
    <w:multiLevelType w:val="multilevel"/>
    <w:tmpl w:val="6A98D830"/>
    <w:name w:val="tr50num"/>
    <w:lvl w:ilvl="0">
      <w:start w:val="1"/>
      <w:numFmt w:val="decimal"/>
      <w:pStyle w:val="Lev1"/>
      <w:lvlText w:val="%1."/>
      <w:lvlJc w:val="left"/>
      <w:pPr>
        <w:tabs>
          <w:tab w:val="num" w:pos="1080"/>
        </w:tabs>
        <w:ind w:left="0" w:firstLine="720"/>
      </w:pPr>
      <w:rPr>
        <w:b w:val="0"/>
        <w:i w:val="0"/>
        <w:u w:val="none"/>
      </w:rPr>
    </w:lvl>
    <w:lvl w:ilvl="1">
      <w:start w:val="1"/>
      <w:numFmt w:val="decimal"/>
      <w:pStyle w:val="Lev2"/>
      <w:lvlText w:val="%1.%2"/>
      <w:lvlJc w:val="left"/>
      <w:pPr>
        <w:tabs>
          <w:tab w:val="num" w:pos="2160"/>
        </w:tabs>
        <w:ind w:left="0" w:firstLine="1440"/>
      </w:pPr>
      <w:rPr>
        <w:b w:val="0"/>
        <w:i w:val="0"/>
        <w:u w:val="none"/>
      </w:rPr>
    </w:lvl>
    <w:lvl w:ilvl="2">
      <w:start w:val="1"/>
      <w:numFmt w:val="decimal"/>
      <w:pStyle w:val="Lev3"/>
      <w:lvlText w:val="%1.%2.%3"/>
      <w:lvlJc w:val="left"/>
      <w:pPr>
        <w:tabs>
          <w:tab w:val="num" w:pos="2880"/>
        </w:tabs>
        <w:ind w:left="0" w:firstLine="2160"/>
      </w:pPr>
      <w:rPr>
        <w:b w:val="0"/>
        <w:i w:val="0"/>
      </w:rPr>
    </w:lvl>
    <w:lvl w:ilvl="3">
      <w:start w:val="1"/>
      <w:numFmt w:val="lowerLetter"/>
      <w:pStyle w:val="Lev4"/>
      <w:lvlText w:val="(%4)"/>
      <w:lvlJc w:val="left"/>
      <w:pPr>
        <w:tabs>
          <w:tab w:val="num" w:pos="2520"/>
        </w:tabs>
        <w:ind w:left="720" w:firstLine="1440"/>
      </w:pPr>
      <w:rPr>
        <w:b w:val="0"/>
        <w:i w:val="0"/>
      </w:rPr>
    </w:lvl>
    <w:lvl w:ilvl="4">
      <w:start w:val="1"/>
      <w:numFmt w:val="decimal"/>
      <w:pStyle w:val="Lev5"/>
      <w:lvlText w:val="(%5)"/>
      <w:lvlJc w:val="left"/>
      <w:pPr>
        <w:tabs>
          <w:tab w:val="num" w:pos="3240"/>
        </w:tabs>
        <w:ind w:left="1440" w:firstLine="1440"/>
      </w:pPr>
      <w:rPr>
        <w:b w:val="0"/>
        <w:i w:val="0"/>
        <w:u w:val="none"/>
      </w:rPr>
    </w:lvl>
    <w:lvl w:ilvl="5">
      <w:start w:val="1"/>
      <w:numFmt w:val="upperLetter"/>
      <w:pStyle w:val="Lev6"/>
      <w:lvlText w:val="(%6)"/>
      <w:lvlJc w:val="left"/>
      <w:pPr>
        <w:tabs>
          <w:tab w:val="num" w:pos="3960"/>
        </w:tabs>
        <w:ind w:left="2160" w:firstLine="1440"/>
      </w:pPr>
    </w:lvl>
    <w:lvl w:ilvl="6">
      <w:start w:val="1"/>
      <w:numFmt w:val="lowerRoman"/>
      <w:pStyle w:val="Lev7"/>
      <w:lvlText w:val="(%7)"/>
      <w:lvlJc w:val="right"/>
      <w:pPr>
        <w:tabs>
          <w:tab w:val="num" w:pos="3528"/>
        </w:tabs>
        <w:ind w:left="1440" w:firstLine="1728"/>
      </w:pPr>
    </w:lvl>
    <w:lvl w:ilvl="7">
      <w:start w:val="1"/>
      <w:numFmt w:val="upperLetter"/>
      <w:pStyle w:val="Lev8"/>
      <w:lvlText w:val="%8."/>
      <w:lvlJc w:val="left"/>
      <w:pPr>
        <w:tabs>
          <w:tab w:val="num" w:pos="1800"/>
        </w:tabs>
        <w:ind w:left="0" w:firstLine="1440"/>
      </w:pPr>
    </w:lvl>
    <w:lvl w:ilvl="8">
      <w:start w:val="1"/>
      <w:numFmt w:val="decimal"/>
      <w:pStyle w:val="Lev9"/>
      <w:lvlText w:val="%9."/>
      <w:lvlJc w:val="left"/>
      <w:pPr>
        <w:tabs>
          <w:tab w:val="num" w:pos="1800"/>
        </w:tabs>
        <w:ind w:left="0" w:firstLine="1440"/>
      </w:pPr>
    </w:lvl>
  </w:abstractNum>
  <w:abstractNum w:abstractNumId="16">
    <w:nsid w:val="74786CAF"/>
    <w:multiLevelType w:val="hybridMultilevel"/>
    <w:tmpl w:val="20B64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6C95AFA"/>
    <w:multiLevelType w:val="hybridMultilevel"/>
    <w:tmpl w:val="CC78C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7979B4"/>
    <w:multiLevelType w:val="hybridMultilevel"/>
    <w:tmpl w:val="A6C68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D7AF4"/>
    <w:multiLevelType w:val="hybridMultilevel"/>
    <w:tmpl w:val="4F525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14"/>
  </w:num>
  <w:num w:numId="5">
    <w:abstractNumId w:val="4"/>
  </w:num>
  <w:num w:numId="6">
    <w:abstractNumId w:val="12"/>
  </w:num>
  <w:num w:numId="7">
    <w:abstractNumId w:val="17"/>
  </w:num>
  <w:num w:numId="8">
    <w:abstractNumId w:val="7"/>
  </w:num>
  <w:num w:numId="9">
    <w:abstractNumId w:val="2"/>
  </w:num>
  <w:num w:numId="10">
    <w:abstractNumId w:val="5"/>
  </w:num>
  <w:num w:numId="11">
    <w:abstractNumId w:val="6"/>
  </w:num>
  <w:num w:numId="12">
    <w:abstractNumId w:val="10"/>
  </w:num>
  <w:num w:numId="13">
    <w:abstractNumId w:val="13"/>
  </w:num>
  <w:num w:numId="14">
    <w:abstractNumId w:val="9"/>
  </w:num>
  <w:num w:numId="15">
    <w:abstractNumId w:val="18"/>
  </w:num>
  <w:num w:numId="16">
    <w:abstractNumId w:val="11"/>
  </w:num>
  <w:num w:numId="17">
    <w:abstractNumId w:val="19"/>
  </w:num>
  <w:num w:numId="18">
    <w:abstractNumId w:val="3"/>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634A0"/>
    <w:rsid w:val="0000081B"/>
    <w:rsid w:val="000023E8"/>
    <w:rsid w:val="0001459B"/>
    <w:rsid w:val="00030048"/>
    <w:rsid w:val="000402CE"/>
    <w:rsid w:val="00041D7F"/>
    <w:rsid w:val="000562DD"/>
    <w:rsid w:val="00074C54"/>
    <w:rsid w:val="00093429"/>
    <w:rsid w:val="000B2E8D"/>
    <w:rsid w:val="000B7473"/>
    <w:rsid w:val="000C6CF2"/>
    <w:rsid w:val="000D70B0"/>
    <w:rsid w:val="000E1537"/>
    <w:rsid w:val="000F07E9"/>
    <w:rsid w:val="000F3A63"/>
    <w:rsid w:val="00117483"/>
    <w:rsid w:val="00132735"/>
    <w:rsid w:val="001404B8"/>
    <w:rsid w:val="001437E3"/>
    <w:rsid w:val="001439A8"/>
    <w:rsid w:val="001524A5"/>
    <w:rsid w:val="00160AC4"/>
    <w:rsid w:val="00160C3A"/>
    <w:rsid w:val="00162734"/>
    <w:rsid w:val="00173DF2"/>
    <w:rsid w:val="00174C93"/>
    <w:rsid w:val="001904A2"/>
    <w:rsid w:val="001A26C3"/>
    <w:rsid w:val="001A7EF2"/>
    <w:rsid w:val="001B7AB6"/>
    <w:rsid w:val="001C45A6"/>
    <w:rsid w:val="001D0296"/>
    <w:rsid w:val="001E603A"/>
    <w:rsid w:val="001F3EFB"/>
    <w:rsid w:val="00202E43"/>
    <w:rsid w:val="002035D3"/>
    <w:rsid w:val="00214285"/>
    <w:rsid w:val="0021609D"/>
    <w:rsid w:val="002329A5"/>
    <w:rsid w:val="00242CFE"/>
    <w:rsid w:val="00244F02"/>
    <w:rsid w:val="00245F9E"/>
    <w:rsid w:val="00246BC3"/>
    <w:rsid w:val="00251DC7"/>
    <w:rsid w:val="002554F9"/>
    <w:rsid w:val="002663FB"/>
    <w:rsid w:val="00291877"/>
    <w:rsid w:val="002979A6"/>
    <w:rsid w:val="002A649F"/>
    <w:rsid w:val="002A757B"/>
    <w:rsid w:val="002B6C2A"/>
    <w:rsid w:val="002D7EBC"/>
    <w:rsid w:val="002E1232"/>
    <w:rsid w:val="002E5E91"/>
    <w:rsid w:val="002F7174"/>
    <w:rsid w:val="00306919"/>
    <w:rsid w:val="00310DA9"/>
    <w:rsid w:val="00311B6B"/>
    <w:rsid w:val="003168BA"/>
    <w:rsid w:val="003209CD"/>
    <w:rsid w:val="00321541"/>
    <w:rsid w:val="00332FE8"/>
    <w:rsid w:val="00340F38"/>
    <w:rsid w:val="00343EA9"/>
    <w:rsid w:val="003575D5"/>
    <w:rsid w:val="00364CC8"/>
    <w:rsid w:val="00366D7A"/>
    <w:rsid w:val="00386A6C"/>
    <w:rsid w:val="00396E04"/>
    <w:rsid w:val="00397599"/>
    <w:rsid w:val="003A5470"/>
    <w:rsid w:val="003B514B"/>
    <w:rsid w:val="003B7B3E"/>
    <w:rsid w:val="003C1770"/>
    <w:rsid w:val="003D4FF0"/>
    <w:rsid w:val="003E2CA9"/>
    <w:rsid w:val="003E673B"/>
    <w:rsid w:val="003F09FE"/>
    <w:rsid w:val="003F1B1F"/>
    <w:rsid w:val="00412D70"/>
    <w:rsid w:val="00425562"/>
    <w:rsid w:val="00430A27"/>
    <w:rsid w:val="00435A33"/>
    <w:rsid w:val="00441C89"/>
    <w:rsid w:val="00442178"/>
    <w:rsid w:val="004450D6"/>
    <w:rsid w:val="00463C0E"/>
    <w:rsid w:val="00466FD3"/>
    <w:rsid w:val="0047378C"/>
    <w:rsid w:val="00475DA6"/>
    <w:rsid w:val="004925F5"/>
    <w:rsid w:val="00494AAD"/>
    <w:rsid w:val="00494C72"/>
    <w:rsid w:val="004C3EFD"/>
    <w:rsid w:val="004C75CE"/>
    <w:rsid w:val="00522FD8"/>
    <w:rsid w:val="00524216"/>
    <w:rsid w:val="005304EB"/>
    <w:rsid w:val="005310E5"/>
    <w:rsid w:val="00536BE3"/>
    <w:rsid w:val="0054349A"/>
    <w:rsid w:val="00550485"/>
    <w:rsid w:val="005833B3"/>
    <w:rsid w:val="005A3A0D"/>
    <w:rsid w:val="005A4BBB"/>
    <w:rsid w:val="005C31CF"/>
    <w:rsid w:val="005D0E46"/>
    <w:rsid w:val="005D7734"/>
    <w:rsid w:val="005E5FD3"/>
    <w:rsid w:val="006043BB"/>
    <w:rsid w:val="00606D87"/>
    <w:rsid w:val="0062213E"/>
    <w:rsid w:val="00623905"/>
    <w:rsid w:val="006307DE"/>
    <w:rsid w:val="00632376"/>
    <w:rsid w:val="0063396C"/>
    <w:rsid w:val="00636D87"/>
    <w:rsid w:val="00662704"/>
    <w:rsid w:val="00665C53"/>
    <w:rsid w:val="0067305E"/>
    <w:rsid w:val="006839C9"/>
    <w:rsid w:val="0069152A"/>
    <w:rsid w:val="006953D6"/>
    <w:rsid w:val="006979A7"/>
    <w:rsid w:val="006A0E85"/>
    <w:rsid w:val="006A6541"/>
    <w:rsid w:val="006B12CC"/>
    <w:rsid w:val="006C08E8"/>
    <w:rsid w:val="006C0D62"/>
    <w:rsid w:val="006C5078"/>
    <w:rsid w:val="006D0DE3"/>
    <w:rsid w:val="006D508D"/>
    <w:rsid w:val="006E0F2A"/>
    <w:rsid w:val="006E17C8"/>
    <w:rsid w:val="006F1AC3"/>
    <w:rsid w:val="00705A47"/>
    <w:rsid w:val="00706830"/>
    <w:rsid w:val="00707481"/>
    <w:rsid w:val="007110E6"/>
    <w:rsid w:val="00712430"/>
    <w:rsid w:val="0072132F"/>
    <w:rsid w:val="00732CC8"/>
    <w:rsid w:val="00733F29"/>
    <w:rsid w:val="007358A9"/>
    <w:rsid w:val="00742E4B"/>
    <w:rsid w:val="00756AAA"/>
    <w:rsid w:val="007570E8"/>
    <w:rsid w:val="00781111"/>
    <w:rsid w:val="007855FC"/>
    <w:rsid w:val="00794E6E"/>
    <w:rsid w:val="007A4A82"/>
    <w:rsid w:val="007A73B9"/>
    <w:rsid w:val="007C0AFC"/>
    <w:rsid w:val="007D60EE"/>
    <w:rsid w:val="00800F3C"/>
    <w:rsid w:val="0080596C"/>
    <w:rsid w:val="00806892"/>
    <w:rsid w:val="008149A2"/>
    <w:rsid w:val="0084512A"/>
    <w:rsid w:val="008620B3"/>
    <w:rsid w:val="00877B88"/>
    <w:rsid w:val="0088191F"/>
    <w:rsid w:val="008858AA"/>
    <w:rsid w:val="00895003"/>
    <w:rsid w:val="008B09DE"/>
    <w:rsid w:val="008D1154"/>
    <w:rsid w:val="008D4C53"/>
    <w:rsid w:val="008D5370"/>
    <w:rsid w:val="008D58B2"/>
    <w:rsid w:val="0090031F"/>
    <w:rsid w:val="00901939"/>
    <w:rsid w:val="0090570C"/>
    <w:rsid w:val="00914C4B"/>
    <w:rsid w:val="00916A4F"/>
    <w:rsid w:val="00925DDA"/>
    <w:rsid w:val="00942318"/>
    <w:rsid w:val="00944289"/>
    <w:rsid w:val="00970CC9"/>
    <w:rsid w:val="009801D6"/>
    <w:rsid w:val="00995EF0"/>
    <w:rsid w:val="009B7692"/>
    <w:rsid w:val="009C72BA"/>
    <w:rsid w:val="009D45AF"/>
    <w:rsid w:val="009D46D7"/>
    <w:rsid w:val="009D6072"/>
    <w:rsid w:val="009E4170"/>
    <w:rsid w:val="009F41C9"/>
    <w:rsid w:val="00A01AE3"/>
    <w:rsid w:val="00A02657"/>
    <w:rsid w:val="00A06F8B"/>
    <w:rsid w:val="00A10CFA"/>
    <w:rsid w:val="00A14D4B"/>
    <w:rsid w:val="00A23A27"/>
    <w:rsid w:val="00A24E80"/>
    <w:rsid w:val="00A31660"/>
    <w:rsid w:val="00A35122"/>
    <w:rsid w:val="00A35C78"/>
    <w:rsid w:val="00A37F46"/>
    <w:rsid w:val="00A45F16"/>
    <w:rsid w:val="00A71921"/>
    <w:rsid w:val="00AA1E9E"/>
    <w:rsid w:val="00AC01F9"/>
    <w:rsid w:val="00AC41C9"/>
    <w:rsid w:val="00AC684F"/>
    <w:rsid w:val="00AC6CFE"/>
    <w:rsid w:val="00AD26A5"/>
    <w:rsid w:val="00AD4B20"/>
    <w:rsid w:val="00AD5A6A"/>
    <w:rsid w:val="00AD7822"/>
    <w:rsid w:val="00AE5193"/>
    <w:rsid w:val="00B01A3A"/>
    <w:rsid w:val="00B02A1F"/>
    <w:rsid w:val="00B31C26"/>
    <w:rsid w:val="00B31E2D"/>
    <w:rsid w:val="00B34304"/>
    <w:rsid w:val="00B3654A"/>
    <w:rsid w:val="00B36F03"/>
    <w:rsid w:val="00B45E22"/>
    <w:rsid w:val="00B634A0"/>
    <w:rsid w:val="00B6434B"/>
    <w:rsid w:val="00B70E5D"/>
    <w:rsid w:val="00B71170"/>
    <w:rsid w:val="00B7182F"/>
    <w:rsid w:val="00B86F83"/>
    <w:rsid w:val="00B90405"/>
    <w:rsid w:val="00BA0CE5"/>
    <w:rsid w:val="00BA6E7B"/>
    <w:rsid w:val="00BB71A7"/>
    <w:rsid w:val="00BC6C0A"/>
    <w:rsid w:val="00BD1061"/>
    <w:rsid w:val="00BE37F1"/>
    <w:rsid w:val="00BE688F"/>
    <w:rsid w:val="00BF187B"/>
    <w:rsid w:val="00BF2AAD"/>
    <w:rsid w:val="00BF336D"/>
    <w:rsid w:val="00C2449A"/>
    <w:rsid w:val="00C318FF"/>
    <w:rsid w:val="00C51237"/>
    <w:rsid w:val="00C52A99"/>
    <w:rsid w:val="00C7704E"/>
    <w:rsid w:val="00C80FF9"/>
    <w:rsid w:val="00C916B9"/>
    <w:rsid w:val="00C9391D"/>
    <w:rsid w:val="00C94BEB"/>
    <w:rsid w:val="00CE5790"/>
    <w:rsid w:val="00CF672C"/>
    <w:rsid w:val="00CF6F07"/>
    <w:rsid w:val="00D06035"/>
    <w:rsid w:val="00D161EE"/>
    <w:rsid w:val="00D3006E"/>
    <w:rsid w:val="00D340BA"/>
    <w:rsid w:val="00D45039"/>
    <w:rsid w:val="00D70022"/>
    <w:rsid w:val="00D805CC"/>
    <w:rsid w:val="00D841E1"/>
    <w:rsid w:val="00D93E1F"/>
    <w:rsid w:val="00D978FE"/>
    <w:rsid w:val="00DA1D35"/>
    <w:rsid w:val="00DA5F5A"/>
    <w:rsid w:val="00DB03D4"/>
    <w:rsid w:val="00DB08FC"/>
    <w:rsid w:val="00DB315B"/>
    <w:rsid w:val="00DC39DA"/>
    <w:rsid w:val="00DD2F59"/>
    <w:rsid w:val="00DD5698"/>
    <w:rsid w:val="00DD6B75"/>
    <w:rsid w:val="00DE17B0"/>
    <w:rsid w:val="00DE68FE"/>
    <w:rsid w:val="00DF47C9"/>
    <w:rsid w:val="00E035EE"/>
    <w:rsid w:val="00E03DA9"/>
    <w:rsid w:val="00E13814"/>
    <w:rsid w:val="00E22ED2"/>
    <w:rsid w:val="00E43DE4"/>
    <w:rsid w:val="00E452D1"/>
    <w:rsid w:val="00E54C3F"/>
    <w:rsid w:val="00E8438D"/>
    <w:rsid w:val="00E85958"/>
    <w:rsid w:val="00E90777"/>
    <w:rsid w:val="00E92E00"/>
    <w:rsid w:val="00EA4783"/>
    <w:rsid w:val="00EB3547"/>
    <w:rsid w:val="00EC20E0"/>
    <w:rsid w:val="00ED7A37"/>
    <w:rsid w:val="00EF72FA"/>
    <w:rsid w:val="00EF7A02"/>
    <w:rsid w:val="00F10BDA"/>
    <w:rsid w:val="00F16460"/>
    <w:rsid w:val="00F2437D"/>
    <w:rsid w:val="00F2592E"/>
    <w:rsid w:val="00F30BC8"/>
    <w:rsid w:val="00F3544E"/>
    <w:rsid w:val="00F36F53"/>
    <w:rsid w:val="00F40AA0"/>
    <w:rsid w:val="00F516B8"/>
    <w:rsid w:val="00F52DFC"/>
    <w:rsid w:val="00F53CF2"/>
    <w:rsid w:val="00F743B1"/>
    <w:rsid w:val="00F804EA"/>
    <w:rsid w:val="00F85442"/>
    <w:rsid w:val="00F92B1D"/>
    <w:rsid w:val="00F946A9"/>
    <w:rsid w:val="00FA1092"/>
    <w:rsid w:val="00FC621F"/>
    <w:rsid w:val="00FC6FF8"/>
    <w:rsid w:val="00FD7E79"/>
    <w:rsid w:val="00FF2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9A2"/>
    <w:pPr>
      <w:widowControl w:val="0"/>
      <w:autoSpaceDE w:val="0"/>
      <w:autoSpaceDN w:val="0"/>
      <w:adjustRightInd w:val="0"/>
    </w:pPr>
    <w:rPr>
      <w:sz w:val="24"/>
      <w:szCs w:val="24"/>
    </w:rPr>
  </w:style>
  <w:style w:type="paragraph" w:styleId="Heading1">
    <w:name w:val="heading 1"/>
    <w:basedOn w:val="Normal"/>
    <w:next w:val="Normal"/>
    <w:qFormat/>
    <w:rsid w:val="008149A2"/>
    <w:pPr>
      <w:jc w:val="center"/>
      <w:outlineLvl w:val="0"/>
    </w:pPr>
    <w:rPr>
      <w:rFonts w:ascii="Tw Cen MT Condensed Extra Bold" w:hAnsi="Tw Cen MT Condensed Extra Bold" w:cs="Tw Cen MT Condensed Extra Bold"/>
      <w:b/>
      <w:bCs/>
      <w:u w:val="single"/>
    </w:rPr>
  </w:style>
  <w:style w:type="paragraph" w:styleId="Heading2">
    <w:name w:val="heading 2"/>
    <w:basedOn w:val="Normal"/>
    <w:next w:val="Normal"/>
    <w:qFormat/>
    <w:rsid w:val="008149A2"/>
    <w:pPr>
      <w:jc w:val="center"/>
      <w:outlineLvl w:val="1"/>
    </w:pPr>
    <w:rPr>
      <w:rFonts w:ascii="Tw Cen MT Condensed Extra Bold" w:hAnsi="Tw Cen MT Condensed Extra Bold" w:cs="Tw Cen MT Condensed Extra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149A2"/>
    <w:pPr>
      <w:jc w:val="center"/>
    </w:pPr>
    <w:rPr>
      <w:rFonts w:ascii="Tw Cen MT Condensed Extra Bold" w:hAnsi="Tw Cen MT Condensed Extra Bold" w:cs="Tw Cen MT Condensed Extra Bold"/>
      <w:b/>
      <w:bCs/>
    </w:rPr>
  </w:style>
  <w:style w:type="paragraph" w:styleId="Footer">
    <w:name w:val="footer"/>
    <w:basedOn w:val="Normal"/>
    <w:link w:val="FooterChar"/>
    <w:uiPriority w:val="99"/>
    <w:rsid w:val="008149A2"/>
  </w:style>
  <w:style w:type="paragraph" w:customStyle="1" w:styleId="Level1">
    <w:name w:val="Level 1"/>
    <w:basedOn w:val="Normal"/>
    <w:rsid w:val="008149A2"/>
    <w:pPr>
      <w:ind w:left="720" w:hanging="720"/>
      <w:outlineLvl w:val="0"/>
    </w:pPr>
  </w:style>
  <w:style w:type="character" w:styleId="PageNumber">
    <w:name w:val="page number"/>
    <w:basedOn w:val="DefaultParagraphFont"/>
    <w:rsid w:val="008149A2"/>
  </w:style>
  <w:style w:type="paragraph" w:styleId="Header">
    <w:name w:val="header"/>
    <w:basedOn w:val="Normal"/>
    <w:rsid w:val="008149A2"/>
    <w:pPr>
      <w:tabs>
        <w:tab w:val="center" w:pos="4320"/>
        <w:tab w:val="right" w:pos="8640"/>
      </w:tabs>
    </w:pPr>
  </w:style>
  <w:style w:type="paragraph" w:customStyle="1" w:styleId="Auto1">
    <w:name w:val="Auto 1"/>
    <w:aliases w:val="a1"/>
    <w:basedOn w:val="Normal"/>
    <w:rsid w:val="008149A2"/>
    <w:pPr>
      <w:widowControl/>
      <w:numPr>
        <w:numId w:val="12"/>
      </w:numPr>
      <w:tabs>
        <w:tab w:val="clear" w:pos="360"/>
        <w:tab w:val="num" w:pos="1440"/>
      </w:tabs>
      <w:spacing w:before="240"/>
      <w:ind w:firstLine="720"/>
      <w:jc w:val="both"/>
    </w:pPr>
  </w:style>
  <w:style w:type="paragraph" w:styleId="BalloonText">
    <w:name w:val="Balloon Text"/>
    <w:basedOn w:val="Normal"/>
    <w:semiHidden/>
    <w:rsid w:val="008149A2"/>
    <w:rPr>
      <w:rFonts w:ascii="Tahoma" w:hAnsi="Tahoma" w:cs="Tahoma"/>
      <w:sz w:val="16"/>
      <w:szCs w:val="16"/>
    </w:rPr>
  </w:style>
  <w:style w:type="paragraph" w:customStyle="1" w:styleId="Lev1">
    <w:name w:val="Lev1"/>
    <w:basedOn w:val="Normal"/>
    <w:next w:val="Normal"/>
    <w:rsid w:val="008149A2"/>
    <w:pPr>
      <w:widowControl/>
      <w:numPr>
        <w:numId w:val="2"/>
      </w:numPr>
      <w:tabs>
        <w:tab w:val="clear" w:pos="1080"/>
      </w:tabs>
      <w:autoSpaceDE/>
      <w:autoSpaceDN/>
      <w:adjustRightInd/>
      <w:spacing w:after="240"/>
      <w:outlineLvl w:val="0"/>
    </w:pPr>
    <w:rPr>
      <w:rFonts w:ascii="Arial" w:hAnsi="Arial"/>
      <w:szCs w:val="20"/>
    </w:rPr>
  </w:style>
  <w:style w:type="paragraph" w:customStyle="1" w:styleId="Lev2">
    <w:name w:val="Lev2"/>
    <w:basedOn w:val="Normal"/>
    <w:next w:val="Normal"/>
    <w:rsid w:val="008149A2"/>
    <w:pPr>
      <w:widowControl/>
      <w:numPr>
        <w:ilvl w:val="1"/>
        <w:numId w:val="2"/>
      </w:numPr>
      <w:autoSpaceDE/>
      <w:autoSpaceDN/>
      <w:adjustRightInd/>
      <w:spacing w:after="240"/>
      <w:outlineLvl w:val="1"/>
    </w:pPr>
    <w:rPr>
      <w:rFonts w:ascii="Arial" w:hAnsi="Arial"/>
      <w:szCs w:val="20"/>
    </w:rPr>
  </w:style>
  <w:style w:type="paragraph" w:customStyle="1" w:styleId="Lev3">
    <w:name w:val="Lev3"/>
    <w:basedOn w:val="Normal"/>
    <w:next w:val="Normal"/>
    <w:rsid w:val="008149A2"/>
    <w:pPr>
      <w:widowControl/>
      <w:numPr>
        <w:ilvl w:val="2"/>
        <w:numId w:val="2"/>
      </w:numPr>
      <w:autoSpaceDE/>
      <w:autoSpaceDN/>
      <w:adjustRightInd/>
      <w:outlineLvl w:val="2"/>
    </w:pPr>
    <w:rPr>
      <w:rFonts w:ascii="Arial" w:hAnsi="Arial"/>
      <w:szCs w:val="20"/>
    </w:rPr>
  </w:style>
  <w:style w:type="paragraph" w:customStyle="1" w:styleId="Lev4">
    <w:name w:val="Lev4"/>
    <w:basedOn w:val="Normal"/>
    <w:next w:val="Normal"/>
    <w:rsid w:val="008149A2"/>
    <w:pPr>
      <w:widowControl/>
      <w:numPr>
        <w:ilvl w:val="3"/>
        <w:numId w:val="2"/>
      </w:numPr>
      <w:tabs>
        <w:tab w:val="clear" w:pos="2520"/>
      </w:tabs>
      <w:autoSpaceDE/>
      <w:autoSpaceDN/>
      <w:adjustRightInd/>
      <w:spacing w:after="240"/>
      <w:jc w:val="both"/>
      <w:outlineLvl w:val="3"/>
    </w:pPr>
    <w:rPr>
      <w:rFonts w:ascii="Arial" w:hAnsi="Arial"/>
      <w:szCs w:val="20"/>
    </w:rPr>
  </w:style>
  <w:style w:type="paragraph" w:customStyle="1" w:styleId="Lev5">
    <w:name w:val="Lev5"/>
    <w:basedOn w:val="Normal"/>
    <w:next w:val="Normal"/>
    <w:rsid w:val="008149A2"/>
    <w:pPr>
      <w:widowControl/>
      <w:numPr>
        <w:ilvl w:val="4"/>
        <w:numId w:val="2"/>
      </w:numPr>
      <w:tabs>
        <w:tab w:val="clear" w:pos="3240"/>
      </w:tabs>
      <w:autoSpaceDE/>
      <w:autoSpaceDN/>
      <w:adjustRightInd/>
      <w:spacing w:after="240"/>
      <w:jc w:val="both"/>
      <w:outlineLvl w:val="4"/>
    </w:pPr>
    <w:rPr>
      <w:rFonts w:ascii="Arial" w:hAnsi="Arial"/>
      <w:szCs w:val="20"/>
    </w:rPr>
  </w:style>
  <w:style w:type="paragraph" w:customStyle="1" w:styleId="Lev6">
    <w:name w:val="Lev6"/>
    <w:basedOn w:val="Normal"/>
    <w:next w:val="Normal"/>
    <w:rsid w:val="008149A2"/>
    <w:pPr>
      <w:widowControl/>
      <w:numPr>
        <w:ilvl w:val="5"/>
        <w:numId w:val="2"/>
      </w:numPr>
      <w:tabs>
        <w:tab w:val="clear" w:pos="3960"/>
      </w:tabs>
      <w:autoSpaceDE/>
      <w:autoSpaceDN/>
      <w:adjustRightInd/>
      <w:outlineLvl w:val="5"/>
    </w:pPr>
    <w:rPr>
      <w:rFonts w:ascii="Arial" w:hAnsi="Arial"/>
      <w:szCs w:val="20"/>
    </w:rPr>
  </w:style>
  <w:style w:type="paragraph" w:customStyle="1" w:styleId="Lev7">
    <w:name w:val="Lev7"/>
    <w:basedOn w:val="Normal"/>
    <w:next w:val="Normal"/>
    <w:rsid w:val="008149A2"/>
    <w:pPr>
      <w:widowControl/>
      <w:numPr>
        <w:ilvl w:val="6"/>
        <w:numId w:val="2"/>
      </w:numPr>
      <w:tabs>
        <w:tab w:val="clear" w:pos="3528"/>
      </w:tabs>
      <w:autoSpaceDE/>
      <w:autoSpaceDN/>
      <w:adjustRightInd/>
      <w:spacing w:after="240"/>
      <w:outlineLvl w:val="6"/>
    </w:pPr>
    <w:rPr>
      <w:rFonts w:ascii="Arial" w:hAnsi="Arial"/>
      <w:szCs w:val="20"/>
    </w:rPr>
  </w:style>
  <w:style w:type="paragraph" w:customStyle="1" w:styleId="Lev8">
    <w:name w:val="Lev8"/>
    <w:basedOn w:val="Normal"/>
    <w:next w:val="Normal"/>
    <w:rsid w:val="008149A2"/>
    <w:pPr>
      <w:widowControl/>
      <w:numPr>
        <w:ilvl w:val="7"/>
        <w:numId w:val="2"/>
      </w:numPr>
      <w:tabs>
        <w:tab w:val="clear" w:pos="1800"/>
      </w:tabs>
      <w:autoSpaceDE/>
      <w:autoSpaceDN/>
      <w:adjustRightInd/>
      <w:spacing w:after="240"/>
      <w:outlineLvl w:val="7"/>
    </w:pPr>
    <w:rPr>
      <w:rFonts w:ascii="Arial" w:hAnsi="Arial"/>
      <w:szCs w:val="20"/>
    </w:rPr>
  </w:style>
  <w:style w:type="paragraph" w:customStyle="1" w:styleId="Lev9">
    <w:name w:val="Lev9"/>
    <w:basedOn w:val="Normal"/>
    <w:rsid w:val="008149A2"/>
    <w:pPr>
      <w:widowControl/>
      <w:numPr>
        <w:ilvl w:val="8"/>
        <w:numId w:val="2"/>
      </w:numPr>
      <w:tabs>
        <w:tab w:val="clear" w:pos="1800"/>
      </w:tabs>
      <w:autoSpaceDE/>
      <w:autoSpaceDN/>
      <w:adjustRightInd/>
      <w:outlineLvl w:val="8"/>
    </w:pPr>
    <w:rPr>
      <w:rFonts w:ascii="Arial" w:hAnsi="Arial"/>
      <w:szCs w:val="20"/>
    </w:rPr>
  </w:style>
  <w:style w:type="paragraph" w:customStyle="1" w:styleId="10sp05">
    <w:name w:val="_1.0sp 0.5&quot;"/>
    <w:basedOn w:val="Normal"/>
    <w:rsid w:val="00DA1D35"/>
    <w:pPr>
      <w:widowControl/>
      <w:suppressAutoHyphens/>
      <w:autoSpaceDE/>
      <w:autoSpaceDN/>
      <w:adjustRightInd/>
      <w:spacing w:after="240" w:line="276" w:lineRule="auto"/>
      <w:ind w:firstLine="720"/>
      <w:jc w:val="both"/>
    </w:pPr>
    <w:rPr>
      <w:rFonts w:ascii="Arial" w:hAnsi="Arial" w:cs="Arial"/>
      <w:sz w:val="22"/>
      <w:szCs w:val="22"/>
    </w:rPr>
  </w:style>
  <w:style w:type="paragraph" w:customStyle="1" w:styleId="10spHanging1">
    <w:name w:val="_1.0sp Hanging 1&quot;"/>
    <w:basedOn w:val="Normal"/>
    <w:rsid w:val="00DA1D35"/>
    <w:pPr>
      <w:widowControl/>
      <w:suppressAutoHyphens/>
      <w:autoSpaceDE/>
      <w:autoSpaceDN/>
      <w:adjustRightInd/>
      <w:spacing w:after="200" w:line="276" w:lineRule="auto"/>
      <w:ind w:left="1440" w:hanging="720"/>
      <w:jc w:val="both"/>
    </w:pPr>
    <w:rPr>
      <w:rFonts w:ascii="Arial" w:hAnsi="Arial" w:cs="Arial"/>
      <w:sz w:val="22"/>
      <w:szCs w:val="22"/>
    </w:rPr>
  </w:style>
  <w:style w:type="character" w:styleId="CommentReference">
    <w:name w:val="annotation reference"/>
    <w:basedOn w:val="DefaultParagraphFont"/>
    <w:rsid w:val="00A35122"/>
    <w:rPr>
      <w:sz w:val="16"/>
      <w:szCs w:val="16"/>
    </w:rPr>
  </w:style>
  <w:style w:type="paragraph" w:styleId="CommentText">
    <w:name w:val="annotation text"/>
    <w:basedOn w:val="Normal"/>
    <w:link w:val="CommentTextChar"/>
    <w:rsid w:val="00A35122"/>
    <w:rPr>
      <w:sz w:val="20"/>
      <w:szCs w:val="20"/>
    </w:rPr>
  </w:style>
  <w:style w:type="character" w:customStyle="1" w:styleId="CommentTextChar">
    <w:name w:val="Comment Text Char"/>
    <w:basedOn w:val="DefaultParagraphFont"/>
    <w:link w:val="CommentText"/>
    <w:rsid w:val="00A35122"/>
  </w:style>
  <w:style w:type="paragraph" w:styleId="CommentSubject">
    <w:name w:val="annotation subject"/>
    <w:basedOn w:val="CommentText"/>
    <w:next w:val="CommentText"/>
    <w:link w:val="CommentSubjectChar"/>
    <w:rsid w:val="00A35122"/>
    <w:rPr>
      <w:b/>
      <w:bCs/>
    </w:rPr>
  </w:style>
  <w:style w:type="character" w:customStyle="1" w:styleId="CommentSubjectChar">
    <w:name w:val="Comment Subject Char"/>
    <w:basedOn w:val="CommentTextChar"/>
    <w:link w:val="CommentSubject"/>
    <w:rsid w:val="00A35122"/>
    <w:rPr>
      <w:b/>
      <w:bCs/>
    </w:rPr>
  </w:style>
  <w:style w:type="table" w:styleId="TableGrid">
    <w:name w:val="Table Grid"/>
    <w:basedOn w:val="TableNormal"/>
    <w:rsid w:val="001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g">
    <w:name w:val="Level 2g"/>
    <w:basedOn w:val="Normal"/>
    <w:rsid w:val="002979A6"/>
    <w:pPr>
      <w:widowControl/>
      <w:numPr>
        <w:ilvl w:val="1"/>
        <w:numId w:val="19"/>
      </w:numPr>
      <w:suppressAutoHyphens/>
      <w:autoSpaceDE/>
      <w:autoSpaceDN/>
      <w:adjustRightInd/>
      <w:spacing w:after="240" w:line="276" w:lineRule="auto"/>
      <w:jc w:val="both"/>
      <w:outlineLvl w:val="1"/>
    </w:pPr>
    <w:rPr>
      <w:rFonts w:ascii="Calibri" w:hAnsi="Calibri"/>
      <w:sz w:val="22"/>
      <w:szCs w:val="22"/>
    </w:rPr>
  </w:style>
  <w:style w:type="paragraph" w:customStyle="1" w:styleId="Level3g">
    <w:name w:val="Level 3g"/>
    <w:basedOn w:val="Normal"/>
    <w:rsid w:val="002979A6"/>
    <w:pPr>
      <w:widowControl/>
      <w:numPr>
        <w:ilvl w:val="2"/>
        <w:numId w:val="19"/>
      </w:numPr>
      <w:suppressAutoHyphens/>
      <w:autoSpaceDE/>
      <w:autoSpaceDN/>
      <w:adjustRightInd/>
      <w:spacing w:after="240" w:line="276" w:lineRule="auto"/>
      <w:jc w:val="both"/>
      <w:outlineLvl w:val="2"/>
    </w:pPr>
    <w:rPr>
      <w:rFonts w:ascii="Calibri" w:hAnsi="Calibri"/>
      <w:sz w:val="22"/>
      <w:szCs w:val="22"/>
    </w:rPr>
  </w:style>
  <w:style w:type="paragraph" w:customStyle="1" w:styleId="Level4g">
    <w:name w:val="Level 4g"/>
    <w:basedOn w:val="Normal"/>
    <w:rsid w:val="002979A6"/>
    <w:pPr>
      <w:widowControl/>
      <w:numPr>
        <w:ilvl w:val="3"/>
        <w:numId w:val="19"/>
      </w:numPr>
      <w:suppressAutoHyphens/>
      <w:autoSpaceDE/>
      <w:autoSpaceDN/>
      <w:adjustRightInd/>
      <w:spacing w:after="240" w:line="276" w:lineRule="auto"/>
      <w:jc w:val="both"/>
      <w:outlineLvl w:val="3"/>
    </w:pPr>
    <w:rPr>
      <w:rFonts w:ascii="Calibri" w:hAnsi="Calibri"/>
      <w:sz w:val="22"/>
      <w:szCs w:val="22"/>
    </w:rPr>
  </w:style>
  <w:style w:type="paragraph" w:customStyle="1" w:styleId="Level5g">
    <w:name w:val="Level 5g"/>
    <w:basedOn w:val="Normal"/>
    <w:rsid w:val="002979A6"/>
    <w:pPr>
      <w:widowControl/>
      <w:numPr>
        <w:ilvl w:val="4"/>
        <w:numId w:val="19"/>
      </w:numPr>
      <w:suppressAutoHyphens/>
      <w:autoSpaceDE/>
      <w:autoSpaceDN/>
      <w:adjustRightInd/>
      <w:spacing w:after="240" w:line="276" w:lineRule="auto"/>
      <w:jc w:val="both"/>
      <w:outlineLvl w:val="4"/>
    </w:pPr>
    <w:rPr>
      <w:rFonts w:ascii="Calibri" w:hAnsi="Calibri"/>
      <w:sz w:val="22"/>
      <w:szCs w:val="22"/>
    </w:rPr>
  </w:style>
  <w:style w:type="paragraph" w:customStyle="1" w:styleId="Level6g">
    <w:name w:val="Level 6g"/>
    <w:basedOn w:val="Normal"/>
    <w:rsid w:val="002979A6"/>
    <w:pPr>
      <w:widowControl/>
      <w:numPr>
        <w:ilvl w:val="5"/>
        <w:numId w:val="19"/>
      </w:numPr>
      <w:suppressAutoHyphens/>
      <w:autoSpaceDE/>
      <w:autoSpaceDN/>
      <w:adjustRightInd/>
      <w:spacing w:after="240" w:line="276" w:lineRule="auto"/>
      <w:jc w:val="both"/>
      <w:outlineLvl w:val="5"/>
    </w:pPr>
    <w:rPr>
      <w:rFonts w:ascii="Calibri" w:hAnsi="Calibri"/>
      <w:sz w:val="22"/>
      <w:szCs w:val="22"/>
    </w:rPr>
  </w:style>
  <w:style w:type="paragraph" w:customStyle="1" w:styleId="Level7g">
    <w:name w:val="Level 7g"/>
    <w:basedOn w:val="Normal"/>
    <w:rsid w:val="002979A6"/>
    <w:pPr>
      <w:widowControl/>
      <w:numPr>
        <w:ilvl w:val="6"/>
        <w:numId w:val="19"/>
      </w:numPr>
      <w:suppressAutoHyphens/>
      <w:autoSpaceDE/>
      <w:autoSpaceDN/>
      <w:adjustRightInd/>
      <w:spacing w:after="240" w:line="276" w:lineRule="auto"/>
      <w:jc w:val="both"/>
      <w:outlineLvl w:val="6"/>
    </w:pPr>
    <w:rPr>
      <w:rFonts w:ascii="Calibri" w:hAnsi="Calibri"/>
      <w:sz w:val="22"/>
      <w:szCs w:val="22"/>
    </w:rPr>
  </w:style>
  <w:style w:type="paragraph" w:customStyle="1" w:styleId="Level8g">
    <w:name w:val="Level 8g"/>
    <w:basedOn w:val="Normal"/>
    <w:rsid w:val="002979A6"/>
    <w:pPr>
      <w:widowControl/>
      <w:numPr>
        <w:ilvl w:val="7"/>
        <w:numId w:val="19"/>
      </w:numPr>
      <w:suppressAutoHyphens/>
      <w:autoSpaceDE/>
      <w:autoSpaceDN/>
      <w:adjustRightInd/>
      <w:spacing w:after="240" w:line="276" w:lineRule="auto"/>
      <w:jc w:val="both"/>
      <w:outlineLvl w:val="7"/>
    </w:pPr>
    <w:rPr>
      <w:rFonts w:ascii="Calibri" w:hAnsi="Calibri"/>
      <w:sz w:val="22"/>
      <w:szCs w:val="22"/>
    </w:rPr>
  </w:style>
  <w:style w:type="paragraph" w:customStyle="1" w:styleId="Level9g">
    <w:name w:val="Level 9g"/>
    <w:basedOn w:val="Normal"/>
    <w:rsid w:val="002979A6"/>
    <w:pPr>
      <w:widowControl/>
      <w:numPr>
        <w:ilvl w:val="8"/>
        <w:numId w:val="19"/>
      </w:numPr>
      <w:suppressAutoHyphens/>
      <w:autoSpaceDE/>
      <w:autoSpaceDN/>
      <w:adjustRightInd/>
      <w:spacing w:after="240" w:line="276" w:lineRule="auto"/>
      <w:jc w:val="both"/>
      <w:outlineLvl w:val="8"/>
    </w:pPr>
    <w:rPr>
      <w:rFonts w:ascii="Calibri" w:hAnsi="Calibri"/>
      <w:sz w:val="22"/>
      <w:szCs w:val="22"/>
    </w:rPr>
  </w:style>
  <w:style w:type="paragraph" w:styleId="ListParagraph">
    <w:name w:val="List Paragraph"/>
    <w:basedOn w:val="Normal"/>
    <w:uiPriority w:val="34"/>
    <w:qFormat/>
    <w:rsid w:val="0090570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0sp0">
    <w:name w:val="_1.0sp 0&quot;"/>
    <w:basedOn w:val="Normal"/>
    <w:rsid w:val="00BD1061"/>
    <w:pPr>
      <w:widowControl/>
      <w:suppressAutoHyphens/>
      <w:autoSpaceDE/>
      <w:autoSpaceDN/>
      <w:adjustRightInd/>
      <w:spacing w:after="240" w:line="276" w:lineRule="auto"/>
      <w:jc w:val="both"/>
    </w:pPr>
    <w:rPr>
      <w:rFonts w:ascii="Calibri" w:hAnsi="Calibri"/>
      <w:sz w:val="22"/>
      <w:szCs w:val="22"/>
    </w:rPr>
  </w:style>
  <w:style w:type="character" w:customStyle="1" w:styleId="FooterChar">
    <w:name w:val="Footer Char"/>
    <w:basedOn w:val="DefaultParagraphFont"/>
    <w:link w:val="Footer"/>
    <w:uiPriority w:val="99"/>
    <w:rsid w:val="00B343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9A2"/>
    <w:pPr>
      <w:widowControl w:val="0"/>
      <w:autoSpaceDE w:val="0"/>
      <w:autoSpaceDN w:val="0"/>
      <w:adjustRightInd w:val="0"/>
    </w:pPr>
    <w:rPr>
      <w:sz w:val="24"/>
      <w:szCs w:val="24"/>
    </w:rPr>
  </w:style>
  <w:style w:type="paragraph" w:styleId="Heading1">
    <w:name w:val="heading 1"/>
    <w:basedOn w:val="Normal"/>
    <w:next w:val="Normal"/>
    <w:qFormat/>
    <w:rsid w:val="008149A2"/>
    <w:pPr>
      <w:jc w:val="center"/>
      <w:outlineLvl w:val="0"/>
    </w:pPr>
    <w:rPr>
      <w:rFonts w:ascii="Tw Cen MT Condensed Extra Bold" w:hAnsi="Tw Cen MT Condensed Extra Bold" w:cs="Tw Cen MT Condensed Extra Bold"/>
      <w:b/>
      <w:bCs/>
      <w:u w:val="single"/>
    </w:rPr>
  </w:style>
  <w:style w:type="paragraph" w:styleId="Heading2">
    <w:name w:val="heading 2"/>
    <w:basedOn w:val="Normal"/>
    <w:next w:val="Normal"/>
    <w:qFormat/>
    <w:rsid w:val="008149A2"/>
    <w:pPr>
      <w:jc w:val="center"/>
      <w:outlineLvl w:val="1"/>
    </w:pPr>
    <w:rPr>
      <w:rFonts w:ascii="Tw Cen MT Condensed Extra Bold" w:hAnsi="Tw Cen MT Condensed Extra Bold" w:cs="Tw Cen MT Condensed Extra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149A2"/>
    <w:pPr>
      <w:jc w:val="center"/>
    </w:pPr>
    <w:rPr>
      <w:rFonts w:ascii="Tw Cen MT Condensed Extra Bold" w:hAnsi="Tw Cen MT Condensed Extra Bold" w:cs="Tw Cen MT Condensed Extra Bold"/>
      <w:b/>
      <w:bCs/>
    </w:rPr>
  </w:style>
  <w:style w:type="paragraph" w:styleId="Footer">
    <w:name w:val="footer"/>
    <w:basedOn w:val="Normal"/>
    <w:link w:val="FooterChar"/>
    <w:uiPriority w:val="99"/>
    <w:rsid w:val="008149A2"/>
  </w:style>
  <w:style w:type="paragraph" w:customStyle="1" w:styleId="Level1">
    <w:name w:val="Level 1"/>
    <w:basedOn w:val="Normal"/>
    <w:rsid w:val="008149A2"/>
    <w:pPr>
      <w:ind w:left="720" w:hanging="720"/>
      <w:outlineLvl w:val="0"/>
    </w:pPr>
  </w:style>
  <w:style w:type="character" w:styleId="PageNumber">
    <w:name w:val="page number"/>
    <w:basedOn w:val="DefaultParagraphFont"/>
    <w:rsid w:val="008149A2"/>
  </w:style>
  <w:style w:type="paragraph" w:styleId="Header">
    <w:name w:val="header"/>
    <w:basedOn w:val="Normal"/>
    <w:rsid w:val="008149A2"/>
    <w:pPr>
      <w:tabs>
        <w:tab w:val="center" w:pos="4320"/>
        <w:tab w:val="right" w:pos="8640"/>
      </w:tabs>
    </w:pPr>
  </w:style>
  <w:style w:type="paragraph" w:customStyle="1" w:styleId="Auto1">
    <w:name w:val="Auto 1"/>
    <w:aliases w:val="a1"/>
    <w:basedOn w:val="Normal"/>
    <w:rsid w:val="008149A2"/>
    <w:pPr>
      <w:widowControl/>
      <w:numPr>
        <w:numId w:val="12"/>
      </w:numPr>
      <w:tabs>
        <w:tab w:val="clear" w:pos="360"/>
        <w:tab w:val="num" w:pos="1440"/>
      </w:tabs>
      <w:spacing w:before="240"/>
      <w:ind w:firstLine="720"/>
      <w:jc w:val="both"/>
    </w:pPr>
  </w:style>
  <w:style w:type="paragraph" w:styleId="BalloonText">
    <w:name w:val="Balloon Text"/>
    <w:basedOn w:val="Normal"/>
    <w:semiHidden/>
    <w:rsid w:val="008149A2"/>
    <w:rPr>
      <w:rFonts w:ascii="Tahoma" w:hAnsi="Tahoma" w:cs="Tahoma"/>
      <w:sz w:val="16"/>
      <w:szCs w:val="16"/>
    </w:rPr>
  </w:style>
  <w:style w:type="paragraph" w:customStyle="1" w:styleId="Lev1">
    <w:name w:val="Lev1"/>
    <w:basedOn w:val="Normal"/>
    <w:next w:val="Normal"/>
    <w:rsid w:val="008149A2"/>
    <w:pPr>
      <w:widowControl/>
      <w:numPr>
        <w:numId w:val="2"/>
      </w:numPr>
      <w:tabs>
        <w:tab w:val="clear" w:pos="1080"/>
      </w:tabs>
      <w:autoSpaceDE/>
      <w:autoSpaceDN/>
      <w:adjustRightInd/>
      <w:spacing w:after="240"/>
      <w:outlineLvl w:val="0"/>
    </w:pPr>
    <w:rPr>
      <w:rFonts w:ascii="Arial" w:hAnsi="Arial"/>
      <w:szCs w:val="20"/>
    </w:rPr>
  </w:style>
  <w:style w:type="paragraph" w:customStyle="1" w:styleId="Lev2">
    <w:name w:val="Lev2"/>
    <w:basedOn w:val="Normal"/>
    <w:next w:val="Normal"/>
    <w:rsid w:val="008149A2"/>
    <w:pPr>
      <w:widowControl/>
      <w:numPr>
        <w:ilvl w:val="1"/>
        <w:numId w:val="2"/>
      </w:numPr>
      <w:autoSpaceDE/>
      <w:autoSpaceDN/>
      <w:adjustRightInd/>
      <w:spacing w:after="240"/>
      <w:outlineLvl w:val="1"/>
    </w:pPr>
    <w:rPr>
      <w:rFonts w:ascii="Arial" w:hAnsi="Arial"/>
      <w:szCs w:val="20"/>
    </w:rPr>
  </w:style>
  <w:style w:type="paragraph" w:customStyle="1" w:styleId="Lev3">
    <w:name w:val="Lev3"/>
    <w:basedOn w:val="Normal"/>
    <w:next w:val="Normal"/>
    <w:rsid w:val="008149A2"/>
    <w:pPr>
      <w:widowControl/>
      <w:numPr>
        <w:ilvl w:val="2"/>
        <w:numId w:val="2"/>
      </w:numPr>
      <w:autoSpaceDE/>
      <w:autoSpaceDN/>
      <w:adjustRightInd/>
      <w:outlineLvl w:val="2"/>
    </w:pPr>
    <w:rPr>
      <w:rFonts w:ascii="Arial" w:hAnsi="Arial"/>
      <w:szCs w:val="20"/>
    </w:rPr>
  </w:style>
  <w:style w:type="paragraph" w:customStyle="1" w:styleId="Lev4">
    <w:name w:val="Lev4"/>
    <w:basedOn w:val="Normal"/>
    <w:next w:val="Normal"/>
    <w:rsid w:val="008149A2"/>
    <w:pPr>
      <w:widowControl/>
      <w:numPr>
        <w:ilvl w:val="3"/>
        <w:numId w:val="2"/>
      </w:numPr>
      <w:tabs>
        <w:tab w:val="clear" w:pos="2520"/>
      </w:tabs>
      <w:autoSpaceDE/>
      <w:autoSpaceDN/>
      <w:adjustRightInd/>
      <w:spacing w:after="240"/>
      <w:jc w:val="both"/>
      <w:outlineLvl w:val="3"/>
    </w:pPr>
    <w:rPr>
      <w:rFonts w:ascii="Arial" w:hAnsi="Arial"/>
      <w:szCs w:val="20"/>
    </w:rPr>
  </w:style>
  <w:style w:type="paragraph" w:customStyle="1" w:styleId="Lev5">
    <w:name w:val="Lev5"/>
    <w:basedOn w:val="Normal"/>
    <w:next w:val="Normal"/>
    <w:rsid w:val="008149A2"/>
    <w:pPr>
      <w:widowControl/>
      <w:numPr>
        <w:ilvl w:val="4"/>
        <w:numId w:val="2"/>
      </w:numPr>
      <w:tabs>
        <w:tab w:val="clear" w:pos="3240"/>
      </w:tabs>
      <w:autoSpaceDE/>
      <w:autoSpaceDN/>
      <w:adjustRightInd/>
      <w:spacing w:after="240"/>
      <w:jc w:val="both"/>
      <w:outlineLvl w:val="4"/>
    </w:pPr>
    <w:rPr>
      <w:rFonts w:ascii="Arial" w:hAnsi="Arial"/>
      <w:szCs w:val="20"/>
    </w:rPr>
  </w:style>
  <w:style w:type="paragraph" w:customStyle="1" w:styleId="Lev6">
    <w:name w:val="Lev6"/>
    <w:basedOn w:val="Normal"/>
    <w:next w:val="Normal"/>
    <w:rsid w:val="008149A2"/>
    <w:pPr>
      <w:widowControl/>
      <w:numPr>
        <w:ilvl w:val="5"/>
        <w:numId w:val="2"/>
      </w:numPr>
      <w:tabs>
        <w:tab w:val="clear" w:pos="3960"/>
      </w:tabs>
      <w:autoSpaceDE/>
      <w:autoSpaceDN/>
      <w:adjustRightInd/>
      <w:outlineLvl w:val="5"/>
    </w:pPr>
    <w:rPr>
      <w:rFonts w:ascii="Arial" w:hAnsi="Arial"/>
      <w:szCs w:val="20"/>
    </w:rPr>
  </w:style>
  <w:style w:type="paragraph" w:customStyle="1" w:styleId="Lev7">
    <w:name w:val="Lev7"/>
    <w:basedOn w:val="Normal"/>
    <w:next w:val="Normal"/>
    <w:rsid w:val="008149A2"/>
    <w:pPr>
      <w:widowControl/>
      <w:numPr>
        <w:ilvl w:val="6"/>
        <w:numId w:val="2"/>
      </w:numPr>
      <w:tabs>
        <w:tab w:val="clear" w:pos="3528"/>
      </w:tabs>
      <w:autoSpaceDE/>
      <w:autoSpaceDN/>
      <w:adjustRightInd/>
      <w:spacing w:after="240"/>
      <w:outlineLvl w:val="6"/>
    </w:pPr>
    <w:rPr>
      <w:rFonts w:ascii="Arial" w:hAnsi="Arial"/>
      <w:szCs w:val="20"/>
    </w:rPr>
  </w:style>
  <w:style w:type="paragraph" w:customStyle="1" w:styleId="Lev8">
    <w:name w:val="Lev8"/>
    <w:basedOn w:val="Normal"/>
    <w:next w:val="Normal"/>
    <w:rsid w:val="008149A2"/>
    <w:pPr>
      <w:widowControl/>
      <w:numPr>
        <w:ilvl w:val="7"/>
        <w:numId w:val="2"/>
      </w:numPr>
      <w:tabs>
        <w:tab w:val="clear" w:pos="1800"/>
      </w:tabs>
      <w:autoSpaceDE/>
      <w:autoSpaceDN/>
      <w:adjustRightInd/>
      <w:spacing w:after="240"/>
      <w:outlineLvl w:val="7"/>
    </w:pPr>
    <w:rPr>
      <w:rFonts w:ascii="Arial" w:hAnsi="Arial"/>
      <w:szCs w:val="20"/>
    </w:rPr>
  </w:style>
  <w:style w:type="paragraph" w:customStyle="1" w:styleId="Lev9">
    <w:name w:val="Lev9"/>
    <w:basedOn w:val="Normal"/>
    <w:rsid w:val="008149A2"/>
    <w:pPr>
      <w:widowControl/>
      <w:numPr>
        <w:ilvl w:val="8"/>
        <w:numId w:val="2"/>
      </w:numPr>
      <w:tabs>
        <w:tab w:val="clear" w:pos="1800"/>
      </w:tabs>
      <w:autoSpaceDE/>
      <w:autoSpaceDN/>
      <w:adjustRightInd/>
      <w:outlineLvl w:val="8"/>
    </w:pPr>
    <w:rPr>
      <w:rFonts w:ascii="Arial" w:hAnsi="Arial"/>
      <w:szCs w:val="20"/>
    </w:rPr>
  </w:style>
  <w:style w:type="paragraph" w:customStyle="1" w:styleId="10sp05">
    <w:name w:val="_1.0sp 0.5&quot;"/>
    <w:basedOn w:val="Normal"/>
    <w:rsid w:val="00DA1D35"/>
    <w:pPr>
      <w:widowControl/>
      <w:suppressAutoHyphens/>
      <w:autoSpaceDE/>
      <w:autoSpaceDN/>
      <w:adjustRightInd/>
      <w:spacing w:after="240" w:line="276" w:lineRule="auto"/>
      <w:ind w:firstLine="720"/>
      <w:jc w:val="both"/>
    </w:pPr>
    <w:rPr>
      <w:rFonts w:ascii="Arial" w:hAnsi="Arial" w:cs="Arial"/>
      <w:sz w:val="22"/>
      <w:szCs w:val="22"/>
    </w:rPr>
  </w:style>
  <w:style w:type="paragraph" w:customStyle="1" w:styleId="10spHanging1">
    <w:name w:val="_1.0sp Hanging 1&quot;"/>
    <w:basedOn w:val="Normal"/>
    <w:rsid w:val="00DA1D35"/>
    <w:pPr>
      <w:widowControl/>
      <w:suppressAutoHyphens/>
      <w:autoSpaceDE/>
      <w:autoSpaceDN/>
      <w:adjustRightInd/>
      <w:spacing w:after="200" w:line="276" w:lineRule="auto"/>
      <w:ind w:left="1440" w:hanging="720"/>
      <w:jc w:val="both"/>
    </w:pPr>
    <w:rPr>
      <w:rFonts w:ascii="Arial" w:hAnsi="Arial" w:cs="Arial"/>
      <w:sz w:val="22"/>
      <w:szCs w:val="22"/>
    </w:rPr>
  </w:style>
  <w:style w:type="character" w:styleId="CommentReference">
    <w:name w:val="annotation reference"/>
    <w:basedOn w:val="DefaultParagraphFont"/>
    <w:rsid w:val="00A35122"/>
    <w:rPr>
      <w:sz w:val="16"/>
      <w:szCs w:val="16"/>
    </w:rPr>
  </w:style>
  <w:style w:type="paragraph" w:styleId="CommentText">
    <w:name w:val="annotation text"/>
    <w:basedOn w:val="Normal"/>
    <w:link w:val="CommentTextChar"/>
    <w:rsid w:val="00A35122"/>
    <w:rPr>
      <w:sz w:val="20"/>
      <w:szCs w:val="20"/>
    </w:rPr>
  </w:style>
  <w:style w:type="character" w:customStyle="1" w:styleId="CommentTextChar">
    <w:name w:val="Comment Text Char"/>
    <w:basedOn w:val="DefaultParagraphFont"/>
    <w:link w:val="CommentText"/>
    <w:rsid w:val="00A35122"/>
  </w:style>
  <w:style w:type="paragraph" w:styleId="CommentSubject">
    <w:name w:val="annotation subject"/>
    <w:basedOn w:val="CommentText"/>
    <w:next w:val="CommentText"/>
    <w:link w:val="CommentSubjectChar"/>
    <w:rsid w:val="00A35122"/>
    <w:rPr>
      <w:b/>
      <w:bCs/>
    </w:rPr>
  </w:style>
  <w:style w:type="character" w:customStyle="1" w:styleId="CommentSubjectChar">
    <w:name w:val="Comment Subject Char"/>
    <w:basedOn w:val="CommentTextChar"/>
    <w:link w:val="CommentSubject"/>
    <w:rsid w:val="00A35122"/>
    <w:rPr>
      <w:b/>
      <w:bCs/>
    </w:rPr>
  </w:style>
  <w:style w:type="table" w:styleId="TableGrid">
    <w:name w:val="Table Grid"/>
    <w:basedOn w:val="TableNormal"/>
    <w:rsid w:val="001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g">
    <w:name w:val="Level 2g"/>
    <w:basedOn w:val="Normal"/>
    <w:rsid w:val="002979A6"/>
    <w:pPr>
      <w:widowControl/>
      <w:numPr>
        <w:ilvl w:val="1"/>
        <w:numId w:val="19"/>
      </w:numPr>
      <w:suppressAutoHyphens/>
      <w:autoSpaceDE/>
      <w:autoSpaceDN/>
      <w:adjustRightInd/>
      <w:spacing w:after="240" w:line="276" w:lineRule="auto"/>
      <w:jc w:val="both"/>
      <w:outlineLvl w:val="1"/>
    </w:pPr>
    <w:rPr>
      <w:rFonts w:ascii="Calibri" w:hAnsi="Calibri"/>
      <w:sz w:val="22"/>
      <w:szCs w:val="22"/>
    </w:rPr>
  </w:style>
  <w:style w:type="paragraph" w:customStyle="1" w:styleId="Level3g">
    <w:name w:val="Level 3g"/>
    <w:basedOn w:val="Normal"/>
    <w:rsid w:val="002979A6"/>
    <w:pPr>
      <w:widowControl/>
      <w:numPr>
        <w:ilvl w:val="2"/>
        <w:numId w:val="19"/>
      </w:numPr>
      <w:suppressAutoHyphens/>
      <w:autoSpaceDE/>
      <w:autoSpaceDN/>
      <w:adjustRightInd/>
      <w:spacing w:after="240" w:line="276" w:lineRule="auto"/>
      <w:jc w:val="both"/>
      <w:outlineLvl w:val="2"/>
    </w:pPr>
    <w:rPr>
      <w:rFonts w:ascii="Calibri" w:hAnsi="Calibri"/>
      <w:sz w:val="22"/>
      <w:szCs w:val="22"/>
    </w:rPr>
  </w:style>
  <w:style w:type="paragraph" w:customStyle="1" w:styleId="Level4g">
    <w:name w:val="Level 4g"/>
    <w:basedOn w:val="Normal"/>
    <w:rsid w:val="002979A6"/>
    <w:pPr>
      <w:widowControl/>
      <w:numPr>
        <w:ilvl w:val="3"/>
        <w:numId w:val="19"/>
      </w:numPr>
      <w:suppressAutoHyphens/>
      <w:autoSpaceDE/>
      <w:autoSpaceDN/>
      <w:adjustRightInd/>
      <w:spacing w:after="240" w:line="276" w:lineRule="auto"/>
      <w:jc w:val="both"/>
      <w:outlineLvl w:val="3"/>
    </w:pPr>
    <w:rPr>
      <w:rFonts w:ascii="Calibri" w:hAnsi="Calibri"/>
      <w:sz w:val="22"/>
      <w:szCs w:val="22"/>
    </w:rPr>
  </w:style>
  <w:style w:type="paragraph" w:customStyle="1" w:styleId="Level5g">
    <w:name w:val="Level 5g"/>
    <w:basedOn w:val="Normal"/>
    <w:rsid w:val="002979A6"/>
    <w:pPr>
      <w:widowControl/>
      <w:numPr>
        <w:ilvl w:val="4"/>
        <w:numId w:val="19"/>
      </w:numPr>
      <w:suppressAutoHyphens/>
      <w:autoSpaceDE/>
      <w:autoSpaceDN/>
      <w:adjustRightInd/>
      <w:spacing w:after="240" w:line="276" w:lineRule="auto"/>
      <w:jc w:val="both"/>
      <w:outlineLvl w:val="4"/>
    </w:pPr>
    <w:rPr>
      <w:rFonts w:ascii="Calibri" w:hAnsi="Calibri"/>
      <w:sz w:val="22"/>
      <w:szCs w:val="22"/>
    </w:rPr>
  </w:style>
  <w:style w:type="paragraph" w:customStyle="1" w:styleId="Level6g">
    <w:name w:val="Level 6g"/>
    <w:basedOn w:val="Normal"/>
    <w:rsid w:val="002979A6"/>
    <w:pPr>
      <w:widowControl/>
      <w:numPr>
        <w:ilvl w:val="5"/>
        <w:numId w:val="19"/>
      </w:numPr>
      <w:suppressAutoHyphens/>
      <w:autoSpaceDE/>
      <w:autoSpaceDN/>
      <w:adjustRightInd/>
      <w:spacing w:after="240" w:line="276" w:lineRule="auto"/>
      <w:jc w:val="both"/>
      <w:outlineLvl w:val="5"/>
    </w:pPr>
    <w:rPr>
      <w:rFonts w:ascii="Calibri" w:hAnsi="Calibri"/>
      <w:sz w:val="22"/>
      <w:szCs w:val="22"/>
    </w:rPr>
  </w:style>
  <w:style w:type="paragraph" w:customStyle="1" w:styleId="Level7g">
    <w:name w:val="Level 7g"/>
    <w:basedOn w:val="Normal"/>
    <w:rsid w:val="002979A6"/>
    <w:pPr>
      <w:widowControl/>
      <w:numPr>
        <w:ilvl w:val="6"/>
        <w:numId w:val="19"/>
      </w:numPr>
      <w:suppressAutoHyphens/>
      <w:autoSpaceDE/>
      <w:autoSpaceDN/>
      <w:adjustRightInd/>
      <w:spacing w:after="240" w:line="276" w:lineRule="auto"/>
      <w:jc w:val="both"/>
      <w:outlineLvl w:val="6"/>
    </w:pPr>
    <w:rPr>
      <w:rFonts w:ascii="Calibri" w:hAnsi="Calibri"/>
      <w:sz w:val="22"/>
      <w:szCs w:val="22"/>
    </w:rPr>
  </w:style>
  <w:style w:type="paragraph" w:customStyle="1" w:styleId="Level8g">
    <w:name w:val="Level 8g"/>
    <w:basedOn w:val="Normal"/>
    <w:rsid w:val="002979A6"/>
    <w:pPr>
      <w:widowControl/>
      <w:numPr>
        <w:ilvl w:val="7"/>
        <w:numId w:val="19"/>
      </w:numPr>
      <w:suppressAutoHyphens/>
      <w:autoSpaceDE/>
      <w:autoSpaceDN/>
      <w:adjustRightInd/>
      <w:spacing w:after="240" w:line="276" w:lineRule="auto"/>
      <w:jc w:val="both"/>
      <w:outlineLvl w:val="7"/>
    </w:pPr>
    <w:rPr>
      <w:rFonts w:ascii="Calibri" w:hAnsi="Calibri"/>
      <w:sz w:val="22"/>
      <w:szCs w:val="22"/>
    </w:rPr>
  </w:style>
  <w:style w:type="paragraph" w:customStyle="1" w:styleId="Level9g">
    <w:name w:val="Level 9g"/>
    <w:basedOn w:val="Normal"/>
    <w:rsid w:val="002979A6"/>
    <w:pPr>
      <w:widowControl/>
      <w:numPr>
        <w:ilvl w:val="8"/>
        <w:numId w:val="19"/>
      </w:numPr>
      <w:suppressAutoHyphens/>
      <w:autoSpaceDE/>
      <w:autoSpaceDN/>
      <w:adjustRightInd/>
      <w:spacing w:after="240" w:line="276" w:lineRule="auto"/>
      <w:jc w:val="both"/>
      <w:outlineLvl w:val="8"/>
    </w:pPr>
    <w:rPr>
      <w:rFonts w:ascii="Calibri" w:hAnsi="Calibri"/>
      <w:sz w:val="22"/>
      <w:szCs w:val="22"/>
    </w:rPr>
  </w:style>
  <w:style w:type="paragraph" w:styleId="ListParagraph">
    <w:name w:val="List Paragraph"/>
    <w:basedOn w:val="Normal"/>
    <w:qFormat/>
    <w:rsid w:val="0090570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0sp0">
    <w:name w:val="_1.0sp 0&quot;"/>
    <w:basedOn w:val="Normal"/>
    <w:rsid w:val="00BD1061"/>
    <w:pPr>
      <w:widowControl/>
      <w:suppressAutoHyphens/>
      <w:autoSpaceDE/>
      <w:autoSpaceDN/>
      <w:adjustRightInd/>
      <w:spacing w:after="240" w:line="276" w:lineRule="auto"/>
      <w:jc w:val="both"/>
    </w:pPr>
    <w:rPr>
      <w:rFonts w:ascii="Calibri" w:hAnsi="Calibri"/>
      <w:sz w:val="22"/>
      <w:szCs w:val="22"/>
    </w:rPr>
  </w:style>
  <w:style w:type="character" w:customStyle="1" w:styleId="FooterChar">
    <w:name w:val="Footer Char"/>
    <w:basedOn w:val="DefaultParagraphFont"/>
    <w:link w:val="Footer"/>
    <w:uiPriority w:val="99"/>
    <w:rsid w:val="00B3430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307E-B4F5-4D60-8E64-D31C1C36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PLANNING, DESIGN AND CONSTRUCTION</vt:lpstr>
    </vt:vector>
  </TitlesOfParts>
  <Company>Alvarez-Glasman &amp; Colvin</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DESIGN AND CONSTRUCTION</dc:title>
  <dc:creator>Chris Yoast</dc:creator>
  <cp:lastModifiedBy>Scott LeTellier</cp:lastModifiedBy>
  <cp:revision>2</cp:revision>
  <cp:lastPrinted>2011-03-08T21:47:00Z</cp:lastPrinted>
  <dcterms:created xsi:type="dcterms:W3CDTF">2014-02-27T21:48:00Z</dcterms:created>
  <dcterms:modified xsi:type="dcterms:W3CDTF">2014-02-27T21:48:00Z</dcterms:modified>
</cp:coreProperties>
</file>